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42F7" w14:textId="77777777" w:rsidR="00A065D3" w:rsidRDefault="00A065D3"/>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19"/>
      </w:tblGrid>
      <w:tr w:rsidR="00A065D3" w14:paraId="1AF65186" w14:textId="77777777">
        <w:tc>
          <w:tcPr>
            <w:tcW w:w="3397" w:type="dxa"/>
          </w:tcPr>
          <w:p w14:paraId="1A9AD83F" w14:textId="77777777" w:rsidR="00A065D3" w:rsidRDefault="00A24F4C">
            <w:pPr>
              <w:jc w:val="center"/>
              <w:rPr>
                <w:rFonts w:ascii="Arial" w:eastAsia="Arial" w:hAnsi="Arial" w:cs="Arial"/>
                <w:b/>
                <w:sz w:val="20"/>
                <w:szCs w:val="20"/>
              </w:rPr>
            </w:pPr>
            <w:r>
              <w:rPr>
                <w:rFonts w:ascii="Arial" w:eastAsia="Arial" w:hAnsi="Arial" w:cs="Arial"/>
                <w:b/>
                <w:sz w:val="20"/>
                <w:szCs w:val="20"/>
              </w:rPr>
              <w:t>AUDIT CONDUCTED BY</w:t>
            </w:r>
          </w:p>
        </w:tc>
        <w:tc>
          <w:tcPr>
            <w:tcW w:w="5619" w:type="dxa"/>
          </w:tcPr>
          <w:p w14:paraId="4166AC8C" w14:textId="77777777" w:rsidR="00A065D3" w:rsidRDefault="00A24F4C">
            <w:pPr>
              <w:rPr>
                <w:rFonts w:ascii="Arial" w:eastAsia="Arial" w:hAnsi="Arial" w:cs="Arial"/>
              </w:rPr>
            </w:pPr>
            <w:r>
              <w:rPr>
                <w:rFonts w:ascii="Arial" w:eastAsia="Arial" w:hAnsi="Arial" w:cs="Arial"/>
              </w:rPr>
              <w:t xml:space="preserve">Alan </w:t>
            </w:r>
            <w:proofErr w:type="spellStart"/>
            <w:r>
              <w:rPr>
                <w:rFonts w:ascii="Arial" w:eastAsia="Arial" w:hAnsi="Arial" w:cs="Arial"/>
              </w:rPr>
              <w:t>Bidewell</w:t>
            </w:r>
            <w:proofErr w:type="spellEnd"/>
            <w:r>
              <w:rPr>
                <w:rFonts w:ascii="Arial" w:eastAsia="Arial" w:hAnsi="Arial" w:cs="Arial"/>
              </w:rPr>
              <w:t xml:space="preserve"> - Caretaker</w:t>
            </w:r>
          </w:p>
        </w:tc>
      </w:tr>
      <w:tr w:rsidR="00A065D3" w14:paraId="57D91953" w14:textId="77777777">
        <w:tc>
          <w:tcPr>
            <w:tcW w:w="3397" w:type="dxa"/>
          </w:tcPr>
          <w:p w14:paraId="76A25346" w14:textId="77777777" w:rsidR="00A065D3" w:rsidRDefault="00A24F4C">
            <w:pPr>
              <w:jc w:val="center"/>
              <w:rPr>
                <w:rFonts w:ascii="Arial" w:eastAsia="Arial" w:hAnsi="Arial" w:cs="Arial"/>
                <w:b/>
                <w:sz w:val="20"/>
                <w:szCs w:val="20"/>
              </w:rPr>
            </w:pPr>
            <w:r>
              <w:rPr>
                <w:rFonts w:ascii="Arial" w:eastAsia="Arial" w:hAnsi="Arial" w:cs="Arial"/>
                <w:b/>
                <w:sz w:val="20"/>
                <w:szCs w:val="20"/>
              </w:rPr>
              <w:t>DATE</w:t>
            </w:r>
          </w:p>
        </w:tc>
        <w:tc>
          <w:tcPr>
            <w:tcW w:w="5619" w:type="dxa"/>
          </w:tcPr>
          <w:p w14:paraId="4C619D37" w14:textId="77777777" w:rsidR="00A065D3" w:rsidRDefault="00A24F4C">
            <w:pPr>
              <w:rPr>
                <w:rFonts w:ascii="Arial" w:eastAsia="Arial" w:hAnsi="Arial" w:cs="Arial"/>
              </w:rPr>
            </w:pPr>
            <w:r>
              <w:rPr>
                <w:rFonts w:ascii="Arial" w:eastAsia="Arial" w:hAnsi="Arial" w:cs="Arial"/>
              </w:rPr>
              <w:t>6/3/23</w:t>
            </w:r>
          </w:p>
        </w:tc>
      </w:tr>
      <w:tr w:rsidR="00A065D3" w14:paraId="4A559B6D" w14:textId="77777777">
        <w:tc>
          <w:tcPr>
            <w:tcW w:w="3397" w:type="dxa"/>
          </w:tcPr>
          <w:p w14:paraId="3EAD76E5" w14:textId="77777777" w:rsidR="00A065D3" w:rsidRDefault="00A24F4C">
            <w:pPr>
              <w:jc w:val="center"/>
              <w:rPr>
                <w:rFonts w:ascii="Arial" w:eastAsia="Arial" w:hAnsi="Arial" w:cs="Arial"/>
                <w:b/>
                <w:sz w:val="20"/>
                <w:szCs w:val="20"/>
              </w:rPr>
            </w:pPr>
            <w:r>
              <w:rPr>
                <w:rFonts w:ascii="Arial" w:eastAsia="Arial" w:hAnsi="Arial" w:cs="Arial"/>
                <w:b/>
                <w:sz w:val="20"/>
                <w:szCs w:val="20"/>
              </w:rPr>
              <w:t>RATIFIED BY GOVERNORS</w:t>
            </w:r>
          </w:p>
        </w:tc>
        <w:tc>
          <w:tcPr>
            <w:tcW w:w="5619" w:type="dxa"/>
          </w:tcPr>
          <w:p w14:paraId="1FB6FEB1" w14:textId="77777777" w:rsidR="00A065D3" w:rsidRDefault="00A24F4C">
            <w:pPr>
              <w:rPr>
                <w:rFonts w:ascii="Arial" w:eastAsia="Arial" w:hAnsi="Arial" w:cs="Arial"/>
              </w:rPr>
            </w:pPr>
            <w:r>
              <w:rPr>
                <w:rFonts w:ascii="Arial" w:eastAsia="Arial" w:hAnsi="Arial" w:cs="Arial"/>
              </w:rPr>
              <w:t>March 2023</w:t>
            </w:r>
          </w:p>
        </w:tc>
      </w:tr>
    </w:tbl>
    <w:p w14:paraId="5138773E" w14:textId="77777777" w:rsidR="00A065D3" w:rsidRDefault="00A065D3">
      <w:pPr>
        <w:rPr>
          <w:rFonts w:ascii="Arial" w:eastAsia="Arial" w:hAnsi="Arial" w:cs="Arial"/>
        </w:rPr>
      </w:pPr>
    </w:p>
    <w:p w14:paraId="7E436CC5" w14:textId="77777777" w:rsidR="00A065D3" w:rsidRDefault="00A24F4C">
      <w:pPr>
        <w:rPr>
          <w:rFonts w:ascii="Arial" w:eastAsia="Arial" w:hAnsi="Arial" w:cs="Arial"/>
          <w:b/>
        </w:rPr>
      </w:pPr>
      <w:r>
        <w:rPr>
          <w:rFonts w:ascii="Arial" w:eastAsia="Arial" w:hAnsi="Arial" w:cs="Arial"/>
          <w:b/>
        </w:rPr>
        <w:t>STATEMENT OF INTENT</w:t>
      </w:r>
    </w:p>
    <w:p w14:paraId="7BB0CD4E" w14:textId="77777777" w:rsidR="00A065D3" w:rsidRDefault="00A24F4C">
      <w:pPr>
        <w:rPr>
          <w:rFonts w:ascii="Arial" w:eastAsia="Arial" w:hAnsi="Arial" w:cs="Arial"/>
        </w:rPr>
      </w:pPr>
      <w:r>
        <w:rPr>
          <w:rFonts w:ascii="Arial" w:eastAsia="Arial" w:hAnsi="Arial" w:cs="Arial"/>
        </w:rPr>
        <w:t>As an inclusive school, we respect and value the diversity of the community we serve and actively promote equality of opportunity in every aspect of school life. We are committed to raising the attainment of all our pupils, with due regard to their individ</w:t>
      </w:r>
      <w:r>
        <w:rPr>
          <w:rFonts w:ascii="Arial" w:eastAsia="Arial" w:hAnsi="Arial" w:cs="Arial"/>
        </w:rPr>
        <w:t>ual, social and personal circumstances, and preparing all pupils for life in a culturally diverse society.</w:t>
      </w:r>
    </w:p>
    <w:p w14:paraId="48C12066" w14:textId="77777777" w:rsidR="00A065D3" w:rsidRDefault="00A24F4C">
      <w:pPr>
        <w:rPr>
          <w:rFonts w:ascii="Arial" w:eastAsia="Arial" w:hAnsi="Arial" w:cs="Arial"/>
        </w:rPr>
      </w:pPr>
      <w:r>
        <w:rPr>
          <w:rFonts w:ascii="Arial" w:eastAsia="Arial" w:hAnsi="Arial" w:cs="Arial"/>
        </w:rPr>
        <w:t>We are committed to challenging discrimination against those with disabilities and recognise that it is the responsibility of every member of our sch</w:t>
      </w:r>
      <w:r>
        <w:rPr>
          <w:rFonts w:ascii="Arial" w:eastAsia="Arial" w:hAnsi="Arial" w:cs="Arial"/>
        </w:rPr>
        <w:t>ool community to ensure that this ethos is actively and consistently reflected in our practice.</w:t>
      </w:r>
    </w:p>
    <w:p w14:paraId="3404B4A9" w14:textId="77777777" w:rsidR="00A065D3" w:rsidRDefault="00A24F4C">
      <w:pPr>
        <w:rPr>
          <w:rFonts w:ascii="Arial" w:eastAsia="Arial" w:hAnsi="Arial" w:cs="Arial"/>
        </w:rPr>
      </w:pPr>
      <w:r>
        <w:rPr>
          <w:rFonts w:ascii="Arial" w:eastAsia="Arial" w:hAnsi="Arial" w:cs="Arial"/>
        </w:rPr>
        <w:t xml:space="preserve">We will systematically assess, </w:t>
      </w:r>
      <w:proofErr w:type="gramStart"/>
      <w:r>
        <w:rPr>
          <w:rFonts w:ascii="Arial" w:eastAsia="Arial" w:hAnsi="Arial" w:cs="Arial"/>
        </w:rPr>
        <w:t>evaluate</w:t>
      </w:r>
      <w:proofErr w:type="gramEnd"/>
      <w:r>
        <w:rPr>
          <w:rFonts w:ascii="Arial" w:eastAsia="Arial" w:hAnsi="Arial" w:cs="Arial"/>
        </w:rPr>
        <w:t xml:space="preserve"> and regularly review the impact of our school accessibility plan on the life, attitudes and achievements of all groups a</w:t>
      </w:r>
      <w:r>
        <w:rPr>
          <w:rFonts w:ascii="Arial" w:eastAsia="Arial" w:hAnsi="Arial" w:cs="Arial"/>
        </w:rPr>
        <w:t>nd individuals amongst our pupils and staff. Our commitment to equality for those with disabilities will be demonstrated through:</w:t>
      </w:r>
    </w:p>
    <w:p w14:paraId="33937570" w14:textId="77777777" w:rsidR="00A065D3" w:rsidRDefault="00A24F4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Fostering respect for all groups and individuals, within the context of Human Rights.</w:t>
      </w:r>
    </w:p>
    <w:p w14:paraId="3B0D0C73" w14:textId="77777777" w:rsidR="00A065D3" w:rsidRDefault="00A24F4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Promoting positive non-discriminatory behaviour.</w:t>
      </w:r>
    </w:p>
    <w:p w14:paraId="7EA36B8B" w14:textId="77777777" w:rsidR="00A065D3" w:rsidRDefault="00A24F4C">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Ensuring high expectations of all and appropriate support for individuals with disabilities within school.</w:t>
      </w:r>
    </w:p>
    <w:p w14:paraId="5E61B68B" w14:textId="77777777" w:rsidR="00A065D3" w:rsidRDefault="00A24F4C">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Ensuring repre</w:t>
      </w:r>
      <w:r>
        <w:rPr>
          <w:rFonts w:ascii="Arial" w:eastAsia="Arial" w:hAnsi="Arial" w:cs="Arial"/>
          <w:color w:val="000000"/>
        </w:rPr>
        <w:t>sentation of a wider range of diversity within our curriculum and encouraging links with the wider community.</w:t>
      </w:r>
    </w:p>
    <w:p w14:paraId="65A4E6DC" w14:textId="77777777" w:rsidR="00A065D3" w:rsidRDefault="00A24F4C">
      <w:pPr>
        <w:rPr>
          <w:rFonts w:ascii="Arial" w:eastAsia="Arial" w:hAnsi="Arial" w:cs="Arial"/>
          <w:b/>
        </w:rPr>
      </w:pPr>
      <w:r>
        <w:rPr>
          <w:rFonts w:ascii="Arial" w:eastAsia="Arial" w:hAnsi="Arial" w:cs="Arial"/>
          <w:b/>
        </w:rPr>
        <w:t>OVERVIEW OF THE SITE</w:t>
      </w:r>
    </w:p>
    <w:p w14:paraId="02396323" w14:textId="77777777" w:rsidR="00A065D3" w:rsidRDefault="00A24F4C">
      <w:pPr>
        <w:rPr>
          <w:rFonts w:ascii="Arial" w:eastAsia="Arial" w:hAnsi="Arial" w:cs="Arial"/>
        </w:rPr>
      </w:pPr>
      <w:r>
        <w:rPr>
          <w:rFonts w:ascii="Arial" w:eastAsia="Arial" w:hAnsi="Arial" w:cs="Arial"/>
        </w:rPr>
        <w:t xml:space="preserve">The site is steeply sloping with two playgrounds, a large </w:t>
      </w:r>
      <w:proofErr w:type="gramStart"/>
      <w:r>
        <w:rPr>
          <w:rFonts w:ascii="Arial" w:eastAsia="Arial" w:hAnsi="Arial" w:cs="Arial"/>
        </w:rPr>
        <w:t>field</w:t>
      </w:r>
      <w:proofErr w:type="gramEnd"/>
      <w:r>
        <w:rPr>
          <w:rFonts w:ascii="Arial" w:eastAsia="Arial" w:hAnsi="Arial" w:cs="Arial"/>
        </w:rPr>
        <w:t xml:space="preserve"> and a nature reserve. The school was built in 1974 of prefabr</w:t>
      </w:r>
      <w:r>
        <w:rPr>
          <w:rFonts w:ascii="Arial" w:eastAsia="Arial" w:hAnsi="Arial" w:cs="Arial"/>
        </w:rPr>
        <w:t xml:space="preserve">icated materials, there is little insulation and internal classroom walls are made of metal. Since </w:t>
      </w:r>
      <w:proofErr w:type="gramStart"/>
      <w:r>
        <w:rPr>
          <w:rFonts w:ascii="Arial" w:eastAsia="Arial" w:hAnsi="Arial" w:cs="Arial"/>
        </w:rPr>
        <w:t>then</w:t>
      </w:r>
      <w:proofErr w:type="gramEnd"/>
      <w:r>
        <w:rPr>
          <w:rFonts w:ascii="Arial" w:eastAsia="Arial" w:hAnsi="Arial" w:cs="Arial"/>
        </w:rPr>
        <w:t xml:space="preserve"> PVS cladding was added externally and all windows have been replaced with double glazing and the old roofing materials were replaced. A new disabled acc</w:t>
      </w:r>
      <w:r>
        <w:rPr>
          <w:rFonts w:ascii="Arial" w:eastAsia="Arial" w:hAnsi="Arial" w:cs="Arial"/>
        </w:rPr>
        <w:t xml:space="preserve">ess and electronic entrance, medical </w:t>
      </w:r>
      <w:proofErr w:type="gramStart"/>
      <w:r>
        <w:rPr>
          <w:rFonts w:ascii="Arial" w:eastAsia="Arial" w:hAnsi="Arial" w:cs="Arial"/>
        </w:rPr>
        <w:t>room</w:t>
      </w:r>
      <w:proofErr w:type="gramEnd"/>
      <w:r>
        <w:rPr>
          <w:rFonts w:ascii="Arial" w:eastAsia="Arial" w:hAnsi="Arial" w:cs="Arial"/>
        </w:rPr>
        <w:t xml:space="preserve"> and brick cladded staffroom extension, were built in 2010.</w:t>
      </w:r>
    </w:p>
    <w:p w14:paraId="6E9CE7B1" w14:textId="77777777" w:rsidR="00A065D3" w:rsidRDefault="00A24F4C">
      <w:pPr>
        <w:rPr>
          <w:rFonts w:ascii="Arial" w:eastAsia="Arial" w:hAnsi="Arial" w:cs="Arial"/>
          <w:b/>
        </w:rPr>
      </w:pPr>
      <w:r>
        <w:rPr>
          <w:rFonts w:ascii="Arial" w:eastAsia="Arial" w:hAnsi="Arial" w:cs="Arial"/>
          <w:b/>
        </w:rPr>
        <w:t>OVERVIEW OF THE AUDIT</w:t>
      </w:r>
    </w:p>
    <w:p w14:paraId="14715111" w14:textId="77777777" w:rsidR="00A065D3" w:rsidRDefault="00A24F4C">
      <w:pPr>
        <w:rPr>
          <w:rFonts w:ascii="Arial" w:eastAsia="Arial" w:hAnsi="Arial" w:cs="Arial"/>
        </w:rPr>
      </w:pPr>
      <w:r>
        <w:rPr>
          <w:rFonts w:ascii="Arial" w:eastAsia="Arial" w:hAnsi="Arial" w:cs="Arial"/>
        </w:rPr>
        <w:t>The site and main building pose certain limiting factors towards practical and reasonable alterations with regards of full compliance</w:t>
      </w:r>
      <w:r>
        <w:rPr>
          <w:rFonts w:ascii="Arial" w:eastAsia="Arial" w:hAnsi="Arial" w:cs="Arial"/>
        </w:rPr>
        <w:t xml:space="preserve"> with all accessibility regulations. For example, the width of corridors, size and shape of classrooms and size of lavatories. These could only be adapted as part of a major building alteration or re-build.</w:t>
      </w:r>
    </w:p>
    <w:p w14:paraId="5A3FA29C" w14:textId="77777777" w:rsidR="00A065D3" w:rsidRDefault="00A24F4C">
      <w:pPr>
        <w:rPr>
          <w:rFonts w:ascii="Arial" w:eastAsia="Arial" w:hAnsi="Arial" w:cs="Arial"/>
        </w:rPr>
      </w:pPr>
      <w:r>
        <w:rPr>
          <w:rFonts w:ascii="Arial" w:eastAsia="Arial" w:hAnsi="Arial" w:cs="Arial"/>
        </w:rPr>
        <w:t>However, several improvements have been made over</w:t>
      </w:r>
      <w:r>
        <w:rPr>
          <w:rFonts w:ascii="Arial" w:eastAsia="Arial" w:hAnsi="Arial" w:cs="Arial"/>
        </w:rPr>
        <w:t xml:space="preserve"> time and our plan for further improvements is set out below as taken from the current school and access audit </w:t>
      </w:r>
      <w:proofErr w:type="gramStart"/>
      <w:r>
        <w:rPr>
          <w:rFonts w:ascii="Arial" w:eastAsia="Arial" w:hAnsi="Arial" w:cs="Arial"/>
        </w:rPr>
        <w:t>checklist</w:t>
      </w:r>
      <w:proofErr w:type="gramEnd"/>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A065D3" w14:paraId="04F6B899" w14:textId="77777777">
        <w:tc>
          <w:tcPr>
            <w:tcW w:w="3005" w:type="dxa"/>
          </w:tcPr>
          <w:p w14:paraId="564E25AB" w14:textId="77777777" w:rsidR="00A065D3" w:rsidRDefault="00A24F4C">
            <w:pPr>
              <w:jc w:val="center"/>
              <w:rPr>
                <w:rFonts w:ascii="Arial" w:eastAsia="Arial" w:hAnsi="Arial" w:cs="Arial"/>
                <w:b/>
              </w:rPr>
            </w:pPr>
            <w:r>
              <w:rPr>
                <w:rFonts w:ascii="Arial" w:eastAsia="Arial" w:hAnsi="Arial" w:cs="Arial"/>
                <w:b/>
              </w:rPr>
              <w:t>PRIORITY A</w:t>
            </w:r>
          </w:p>
        </w:tc>
        <w:tc>
          <w:tcPr>
            <w:tcW w:w="3005" w:type="dxa"/>
          </w:tcPr>
          <w:p w14:paraId="0F07F9A6" w14:textId="77777777" w:rsidR="00A065D3" w:rsidRDefault="00A24F4C">
            <w:pPr>
              <w:jc w:val="center"/>
              <w:rPr>
                <w:rFonts w:ascii="Arial" w:eastAsia="Arial" w:hAnsi="Arial" w:cs="Arial"/>
                <w:b/>
              </w:rPr>
            </w:pPr>
            <w:r>
              <w:rPr>
                <w:rFonts w:ascii="Arial" w:eastAsia="Arial" w:hAnsi="Arial" w:cs="Arial"/>
                <w:b/>
              </w:rPr>
              <w:t>PRIORITY B</w:t>
            </w:r>
          </w:p>
        </w:tc>
        <w:tc>
          <w:tcPr>
            <w:tcW w:w="3006" w:type="dxa"/>
          </w:tcPr>
          <w:p w14:paraId="400117B1" w14:textId="77777777" w:rsidR="00A065D3" w:rsidRDefault="00A24F4C">
            <w:pPr>
              <w:jc w:val="center"/>
              <w:rPr>
                <w:rFonts w:ascii="Arial" w:eastAsia="Arial" w:hAnsi="Arial" w:cs="Arial"/>
                <w:b/>
              </w:rPr>
            </w:pPr>
            <w:r>
              <w:rPr>
                <w:rFonts w:ascii="Arial" w:eastAsia="Arial" w:hAnsi="Arial" w:cs="Arial"/>
                <w:b/>
              </w:rPr>
              <w:t>PRIORITY C</w:t>
            </w:r>
          </w:p>
        </w:tc>
      </w:tr>
      <w:tr w:rsidR="00A065D3" w14:paraId="6831F88A" w14:textId="77777777">
        <w:tc>
          <w:tcPr>
            <w:tcW w:w="3005" w:type="dxa"/>
          </w:tcPr>
          <w:p w14:paraId="08146A27" w14:textId="77777777" w:rsidR="00A065D3" w:rsidRDefault="00A24F4C">
            <w:pPr>
              <w:jc w:val="center"/>
              <w:rPr>
                <w:rFonts w:ascii="Arial" w:eastAsia="Arial" w:hAnsi="Arial" w:cs="Arial"/>
              </w:rPr>
            </w:pPr>
            <w:r>
              <w:rPr>
                <w:rFonts w:ascii="Arial" w:eastAsia="Arial" w:hAnsi="Arial" w:cs="Arial"/>
              </w:rPr>
              <w:t>Within next Term</w:t>
            </w:r>
          </w:p>
        </w:tc>
        <w:tc>
          <w:tcPr>
            <w:tcW w:w="3005" w:type="dxa"/>
          </w:tcPr>
          <w:p w14:paraId="1238FFDC" w14:textId="77777777" w:rsidR="00A065D3" w:rsidRDefault="00A24F4C">
            <w:pPr>
              <w:jc w:val="center"/>
              <w:rPr>
                <w:rFonts w:ascii="Arial" w:eastAsia="Arial" w:hAnsi="Arial" w:cs="Arial"/>
              </w:rPr>
            </w:pPr>
            <w:r>
              <w:rPr>
                <w:rFonts w:ascii="Arial" w:eastAsia="Arial" w:hAnsi="Arial" w:cs="Arial"/>
              </w:rPr>
              <w:t>Within the Academic Year</w:t>
            </w:r>
          </w:p>
        </w:tc>
        <w:tc>
          <w:tcPr>
            <w:tcW w:w="3006" w:type="dxa"/>
          </w:tcPr>
          <w:p w14:paraId="2FBC5C69" w14:textId="77777777" w:rsidR="00A065D3" w:rsidRDefault="00A24F4C">
            <w:pPr>
              <w:jc w:val="center"/>
              <w:rPr>
                <w:rFonts w:ascii="Arial" w:eastAsia="Arial" w:hAnsi="Arial" w:cs="Arial"/>
              </w:rPr>
            </w:pPr>
            <w:r>
              <w:rPr>
                <w:rFonts w:ascii="Arial" w:eastAsia="Arial" w:hAnsi="Arial" w:cs="Arial"/>
              </w:rPr>
              <w:t>As funds and planning allow</w:t>
            </w:r>
          </w:p>
        </w:tc>
      </w:tr>
    </w:tbl>
    <w:p w14:paraId="6018C283" w14:textId="77777777" w:rsidR="00A065D3" w:rsidRDefault="00A065D3">
      <w:pPr>
        <w:rPr>
          <w:rFonts w:ascii="Arial" w:eastAsia="Arial" w:hAnsi="Arial" w:cs="Arial"/>
        </w:rPr>
      </w:pPr>
    </w:p>
    <w:p w14:paraId="30EB0983" w14:textId="77777777" w:rsidR="00A065D3" w:rsidRDefault="00A065D3">
      <w:pPr>
        <w:rPr>
          <w:rFonts w:ascii="Arial" w:eastAsia="Arial" w:hAnsi="Arial" w:cs="Arial"/>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A065D3" w14:paraId="3CEFFEC4" w14:textId="77777777">
        <w:tc>
          <w:tcPr>
            <w:tcW w:w="2254" w:type="dxa"/>
          </w:tcPr>
          <w:p w14:paraId="43D8ABF9" w14:textId="77777777" w:rsidR="00A065D3" w:rsidRDefault="00A24F4C">
            <w:pPr>
              <w:jc w:val="center"/>
              <w:rPr>
                <w:rFonts w:ascii="Arial" w:eastAsia="Arial" w:hAnsi="Arial" w:cs="Arial"/>
                <w:b/>
              </w:rPr>
            </w:pPr>
            <w:r>
              <w:rPr>
                <w:rFonts w:ascii="Arial" w:eastAsia="Arial" w:hAnsi="Arial" w:cs="Arial"/>
                <w:b/>
              </w:rPr>
              <w:lastRenderedPageBreak/>
              <w:t>APPROACH, CAR PARKING, ROUTES, RAMPS</w:t>
            </w:r>
          </w:p>
        </w:tc>
        <w:tc>
          <w:tcPr>
            <w:tcW w:w="2254" w:type="dxa"/>
          </w:tcPr>
          <w:p w14:paraId="6A4A50F0" w14:textId="77777777" w:rsidR="00A065D3" w:rsidRDefault="00A24F4C">
            <w:pPr>
              <w:jc w:val="center"/>
              <w:rPr>
                <w:rFonts w:ascii="Arial" w:eastAsia="Arial" w:hAnsi="Arial" w:cs="Arial"/>
                <w:b/>
              </w:rPr>
            </w:pPr>
            <w:r>
              <w:rPr>
                <w:rFonts w:ascii="Arial" w:eastAsia="Arial" w:hAnsi="Arial" w:cs="Arial"/>
                <w:b/>
              </w:rPr>
              <w:t>ACTIONS</w:t>
            </w:r>
          </w:p>
        </w:tc>
        <w:tc>
          <w:tcPr>
            <w:tcW w:w="2254" w:type="dxa"/>
          </w:tcPr>
          <w:p w14:paraId="400FED17" w14:textId="77777777" w:rsidR="00A065D3" w:rsidRDefault="00A24F4C">
            <w:pPr>
              <w:jc w:val="center"/>
              <w:rPr>
                <w:rFonts w:ascii="Arial" w:eastAsia="Arial" w:hAnsi="Arial" w:cs="Arial"/>
                <w:b/>
              </w:rPr>
            </w:pPr>
            <w:r>
              <w:rPr>
                <w:rFonts w:ascii="Arial" w:eastAsia="Arial" w:hAnsi="Arial" w:cs="Arial"/>
                <w:b/>
              </w:rPr>
              <w:t>PRIORITY AND TIMESCALE</w:t>
            </w:r>
          </w:p>
        </w:tc>
        <w:tc>
          <w:tcPr>
            <w:tcW w:w="2254" w:type="dxa"/>
          </w:tcPr>
          <w:p w14:paraId="3E076665" w14:textId="77777777" w:rsidR="00A065D3" w:rsidRDefault="00A24F4C">
            <w:pPr>
              <w:jc w:val="center"/>
              <w:rPr>
                <w:rFonts w:ascii="Arial" w:eastAsia="Arial" w:hAnsi="Arial" w:cs="Arial"/>
                <w:b/>
              </w:rPr>
            </w:pPr>
            <w:r>
              <w:rPr>
                <w:rFonts w:ascii="Arial" w:eastAsia="Arial" w:hAnsi="Arial" w:cs="Arial"/>
                <w:b/>
              </w:rPr>
              <w:t>WHO IS RESPONSIBLE</w:t>
            </w:r>
          </w:p>
        </w:tc>
      </w:tr>
      <w:tr w:rsidR="00A065D3" w14:paraId="04C0B748" w14:textId="77777777">
        <w:tc>
          <w:tcPr>
            <w:tcW w:w="2254" w:type="dxa"/>
          </w:tcPr>
          <w:p w14:paraId="5E0D8961" w14:textId="77777777" w:rsidR="00A065D3" w:rsidRDefault="00A24F4C">
            <w:pPr>
              <w:rPr>
                <w:rFonts w:ascii="Arial" w:eastAsia="Arial" w:hAnsi="Arial" w:cs="Arial"/>
              </w:rPr>
            </w:pPr>
            <w:r>
              <w:rPr>
                <w:rFonts w:ascii="Arial" w:eastAsia="Arial" w:hAnsi="Arial" w:cs="Arial"/>
              </w:rPr>
              <w:t>No external lighting at the main gate. Poor street lighting and visibility in the winter</w:t>
            </w:r>
          </w:p>
        </w:tc>
        <w:tc>
          <w:tcPr>
            <w:tcW w:w="2254" w:type="dxa"/>
          </w:tcPr>
          <w:p w14:paraId="485C48D2" w14:textId="77777777" w:rsidR="00A065D3" w:rsidRDefault="00A24F4C">
            <w:pPr>
              <w:rPr>
                <w:rFonts w:ascii="Arial" w:eastAsia="Arial" w:hAnsi="Arial" w:cs="Arial"/>
              </w:rPr>
            </w:pPr>
            <w:r>
              <w:rPr>
                <w:rFonts w:ascii="Arial" w:eastAsia="Arial" w:hAnsi="Arial" w:cs="Arial"/>
              </w:rPr>
              <w:t>Research different types of cost-effective lighting for main gate.</w:t>
            </w:r>
          </w:p>
          <w:p w14:paraId="1762806D" w14:textId="77777777" w:rsidR="00A065D3" w:rsidRDefault="00A24F4C">
            <w:pPr>
              <w:rPr>
                <w:rFonts w:ascii="Arial" w:eastAsia="Arial" w:hAnsi="Arial" w:cs="Arial"/>
              </w:rPr>
            </w:pPr>
            <w:r>
              <w:rPr>
                <w:rFonts w:ascii="Arial" w:eastAsia="Arial" w:hAnsi="Arial" w:cs="Arial"/>
              </w:rPr>
              <w:t>Build into budget and school improvement plan.</w:t>
            </w:r>
          </w:p>
        </w:tc>
        <w:tc>
          <w:tcPr>
            <w:tcW w:w="2254" w:type="dxa"/>
          </w:tcPr>
          <w:p w14:paraId="38E58ACC" w14:textId="77777777" w:rsidR="00A065D3" w:rsidRDefault="00A24F4C">
            <w:pPr>
              <w:jc w:val="center"/>
              <w:rPr>
                <w:rFonts w:ascii="Arial" w:eastAsia="Arial" w:hAnsi="Arial" w:cs="Arial"/>
              </w:rPr>
            </w:pPr>
            <w:r>
              <w:rPr>
                <w:rFonts w:ascii="Arial" w:eastAsia="Arial" w:hAnsi="Arial" w:cs="Arial"/>
              </w:rPr>
              <w:t>Priority C</w:t>
            </w:r>
          </w:p>
        </w:tc>
        <w:tc>
          <w:tcPr>
            <w:tcW w:w="2254" w:type="dxa"/>
          </w:tcPr>
          <w:p w14:paraId="590A8C99" w14:textId="77777777" w:rsidR="00A065D3" w:rsidRDefault="00A24F4C">
            <w:pPr>
              <w:jc w:val="center"/>
              <w:rPr>
                <w:rFonts w:ascii="Arial" w:eastAsia="Arial" w:hAnsi="Arial" w:cs="Arial"/>
              </w:rPr>
            </w:pPr>
            <w:r>
              <w:rPr>
                <w:rFonts w:ascii="Arial" w:eastAsia="Arial" w:hAnsi="Arial" w:cs="Arial"/>
              </w:rPr>
              <w:t>Headteacher, Office Manager &amp; Caretaker.</w:t>
            </w:r>
          </w:p>
        </w:tc>
      </w:tr>
      <w:tr w:rsidR="00A065D3" w14:paraId="098985DA" w14:textId="77777777">
        <w:tc>
          <w:tcPr>
            <w:tcW w:w="2254" w:type="dxa"/>
          </w:tcPr>
          <w:p w14:paraId="7043F5A2" w14:textId="77777777" w:rsidR="00A065D3" w:rsidRDefault="00A24F4C">
            <w:pPr>
              <w:rPr>
                <w:rFonts w:ascii="Arial" w:eastAsia="Arial" w:hAnsi="Arial" w:cs="Arial"/>
              </w:rPr>
            </w:pPr>
            <w:r>
              <w:rPr>
                <w:rFonts w:ascii="Arial" w:eastAsia="Arial" w:hAnsi="Arial" w:cs="Arial"/>
              </w:rPr>
              <w:t>Sloped path to main entrance is steeper than 1:20. No information to indicate a dropped curb/crossing point.</w:t>
            </w:r>
          </w:p>
        </w:tc>
        <w:tc>
          <w:tcPr>
            <w:tcW w:w="2254" w:type="dxa"/>
          </w:tcPr>
          <w:p w14:paraId="7A3335B1" w14:textId="77777777" w:rsidR="00A065D3" w:rsidRDefault="00A24F4C">
            <w:pPr>
              <w:rPr>
                <w:rFonts w:ascii="Arial" w:eastAsia="Arial" w:hAnsi="Arial" w:cs="Arial"/>
              </w:rPr>
            </w:pPr>
            <w:r>
              <w:rPr>
                <w:rFonts w:ascii="Arial" w:eastAsia="Arial" w:hAnsi="Arial" w:cs="Arial"/>
              </w:rPr>
              <w:t xml:space="preserve">Consider use of tactile </w:t>
            </w:r>
            <w:proofErr w:type="gramStart"/>
            <w:r>
              <w:rPr>
                <w:rFonts w:ascii="Arial" w:eastAsia="Arial" w:hAnsi="Arial" w:cs="Arial"/>
              </w:rPr>
              <w:t>sign-post</w:t>
            </w:r>
            <w:proofErr w:type="gramEnd"/>
            <w:r>
              <w:rPr>
                <w:rFonts w:ascii="Arial" w:eastAsia="Arial" w:hAnsi="Arial" w:cs="Arial"/>
              </w:rPr>
              <w:t>/slab to indicate crossing point.</w:t>
            </w:r>
          </w:p>
        </w:tc>
        <w:tc>
          <w:tcPr>
            <w:tcW w:w="2254" w:type="dxa"/>
          </w:tcPr>
          <w:p w14:paraId="199FD298" w14:textId="77777777" w:rsidR="00A065D3" w:rsidRDefault="00A24F4C">
            <w:pPr>
              <w:jc w:val="center"/>
              <w:rPr>
                <w:rFonts w:ascii="Arial" w:eastAsia="Arial" w:hAnsi="Arial" w:cs="Arial"/>
              </w:rPr>
            </w:pPr>
            <w:r>
              <w:rPr>
                <w:rFonts w:ascii="Arial" w:eastAsia="Arial" w:hAnsi="Arial" w:cs="Arial"/>
              </w:rPr>
              <w:t>Priority B</w:t>
            </w:r>
          </w:p>
        </w:tc>
        <w:tc>
          <w:tcPr>
            <w:tcW w:w="2254" w:type="dxa"/>
          </w:tcPr>
          <w:p w14:paraId="235EDE79" w14:textId="77777777" w:rsidR="00A065D3" w:rsidRDefault="00A24F4C">
            <w:pPr>
              <w:jc w:val="center"/>
              <w:rPr>
                <w:rFonts w:ascii="Arial" w:eastAsia="Arial" w:hAnsi="Arial" w:cs="Arial"/>
              </w:rPr>
            </w:pPr>
            <w:r>
              <w:rPr>
                <w:rFonts w:ascii="Arial" w:eastAsia="Arial" w:hAnsi="Arial" w:cs="Arial"/>
              </w:rPr>
              <w:t>Headteacher, Office Manager &amp; Caretaker.</w:t>
            </w:r>
          </w:p>
        </w:tc>
      </w:tr>
      <w:tr w:rsidR="00A065D3" w14:paraId="0C43F2A3" w14:textId="77777777">
        <w:tc>
          <w:tcPr>
            <w:tcW w:w="2254" w:type="dxa"/>
          </w:tcPr>
          <w:p w14:paraId="7BE0B104" w14:textId="77777777" w:rsidR="00A065D3" w:rsidRDefault="00A24F4C">
            <w:pPr>
              <w:rPr>
                <w:rFonts w:ascii="Arial" w:eastAsia="Arial" w:hAnsi="Arial" w:cs="Arial"/>
              </w:rPr>
            </w:pPr>
            <w:r>
              <w:rPr>
                <w:rFonts w:ascii="Arial" w:eastAsia="Arial" w:hAnsi="Arial" w:cs="Arial"/>
              </w:rPr>
              <w:t>Painted lines to step edges</w:t>
            </w:r>
            <w:r>
              <w:rPr>
                <w:rFonts w:ascii="Arial" w:eastAsia="Arial" w:hAnsi="Arial" w:cs="Arial"/>
              </w:rPr>
              <w:t xml:space="preserve"> are faded and need re-painting</w:t>
            </w:r>
          </w:p>
        </w:tc>
        <w:tc>
          <w:tcPr>
            <w:tcW w:w="2254" w:type="dxa"/>
          </w:tcPr>
          <w:p w14:paraId="75F3E8D3" w14:textId="77777777" w:rsidR="00A065D3" w:rsidRDefault="00A24F4C">
            <w:pPr>
              <w:rPr>
                <w:rFonts w:ascii="Arial" w:eastAsia="Arial" w:hAnsi="Arial" w:cs="Arial"/>
              </w:rPr>
            </w:pPr>
            <w:r>
              <w:rPr>
                <w:rFonts w:ascii="Arial" w:eastAsia="Arial" w:hAnsi="Arial" w:cs="Arial"/>
              </w:rPr>
              <w:t>Regularly repaint all lines. Consider use of tactile slabs</w:t>
            </w:r>
          </w:p>
        </w:tc>
        <w:tc>
          <w:tcPr>
            <w:tcW w:w="2254" w:type="dxa"/>
          </w:tcPr>
          <w:p w14:paraId="2937E8F4" w14:textId="77777777" w:rsidR="00A065D3" w:rsidRDefault="00A24F4C">
            <w:pPr>
              <w:jc w:val="center"/>
              <w:rPr>
                <w:rFonts w:ascii="Arial" w:eastAsia="Arial" w:hAnsi="Arial" w:cs="Arial"/>
              </w:rPr>
            </w:pPr>
            <w:r>
              <w:rPr>
                <w:rFonts w:ascii="Arial" w:eastAsia="Arial" w:hAnsi="Arial" w:cs="Arial"/>
              </w:rPr>
              <w:t>Priority B</w:t>
            </w:r>
          </w:p>
        </w:tc>
        <w:tc>
          <w:tcPr>
            <w:tcW w:w="2254" w:type="dxa"/>
          </w:tcPr>
          <w:p w14:paraId="60F0ADAF" w14:textId="77777777" w:rsidR="00A065D3" w:rsidRDefault="00A24F4C">
            <w:pPr>
              <w:jc w:val="center"/>
              <w:rPr>
                <w:rFonts w:ascii="Arial" w:eastAsia="Arial" w:hAnsi="Arial" w:cs="Arial"/>
              </w:rPr>
            </w:pPr>
            <w:r>
              <w:rPr>
                <w:rFonts w:ascii="Arial" w:eastAsia="Arial" w:hAnsi="Arial" w:cs="Arial"/>
              </w:rPr>
              <w:t xml:space="preserve">Caretaker </w:t>
            </w:r>
          </w:p>
        </w:tc>
      </w:tr>
      <w:tr w:rsidR="00A065D3" w14:paraId="2D0F5C60" w14:textId="77777777">
        <w:tc>
          <w:tcPr>
            <w:tcW w:w="2254" w:type="dxa"/>
          </w:tcPr>
          <w:p w14:paraId="25C00573" w14:textId="77777777" w:rsidR="00A065D3" w:rsidRDefault="00A24F4C">
            <w:pPr>
              <w:rPr>
                <w:rFonts w:ascii="Arial" w:eastAsia="Arial" w:hAnsi="Arial" w:cs="Arial"/>
              </w:rPr>
            </w:pPr>
            <w:r>
              <w:rPr>
                <w:rFonts w:ascii="Arial" w:eastAsia="Arial" w:hAnsi="Arial" w:cs="Arial"/>
              </w:rPr>
              <w:t>Improve the width of the path along Y3 and Y6 classrooms</w:t>
            </w:r>
          </w:p>
        </w:tc>
        <w:tc>
          <w:tcPr>
            <w:tcW w:w="2254" w:type="dxa"/>
          </w:tcPr>
          <w:p w14:paraId="529DC306" w14:textId="77777777" w:rsidR="00A065D3" w:rsidRDefault="00A24F4C">
            <w:pPr>
              <w:rPr>
                <w:rFonts w:ascii="Arial" w:eastAsia="Arial" w:hAnsi="Arial" w:cs="Arial"/>
              </w:rPr>
            </w:pPr>
            <w:r>
              <w:rPr>
                <w:rFonts w:ascii="Arial" w:eastAsia="Arial" w:hAnsi="Arial" w:cs="Arial"/>
              </w:rPr>
              <w:t>Part of a premises improvement plan; to be designed and costed for possible grant app</w:t>
            </w:r>
            <w:r>
              <w:rPr>
                <w:rFonts w:ascii="Arial" w:eastAsia="Arial" w:hAnsi="Arial" w:cs="Arial"/>
              </w:rPr>
              <w:t>roval</w:t>
            </w:r>
          </w:p>
        </w:tc>
        <w:tc>
          <w:tcPr>
            <w:tcW w:w="2254" w:type="dxa"/>
          </w:tcPr>
          <w:p w14:paraId="094FAA81" w14:textId="77777777" w:rsidR="00A065D3" w:rsidRDefault="00A24F4C">
            <w:pPr>
              <w:jc w:val="center"/>
              <w:rPr>
                <w:rFonts w:ascii="Arial" w:eastAsia="Arial" w:hAnsi="Arial" w:cs="Arial"/>
              </w:rPr>
            </w:pPr>
            <w:r>
              <w:rPr>
                <w:rFonts w:ascii="Arial" w:eastAsia="Arial" w:hAnsi="Arial" w:cs="Arial"/>
              </w:rPr>
              <w:t>Priority C</w:t>
            </w:r>
          </w:p>
        </w:tc>
        <w:tc>
          <w:tcPr>
            <w:tcW w:w="2254" w:type="dxa"/>
          </w:tcPr>
          <w:p w14:paraId="504CCADD" w14:textId="77777777" w:rsidR="00A065D3" w:rsidRDefault="00A24F4C">
            <w:pPr>
              <w:jc w:val="center"/>
              <w:rPr>
                <w:rFonts w:ascii="Arial" w:eastAsia="Arial" w:hAnsi="Arial" w:cs="Arial"/>
              </w:rPr>
            </w:pPr>
            <w:r>
              <w:rPr>
                <w:rFonts w:ascii="Arial" w:eastAsia="Arial" w:hAnsi="Arial" w:cs="Arial"/>
              </w:rPr>
              <w:t>Finance committee of Governing Body</w:t>
            </w:r>
          </w:p>
        </w:tc>
      </w:tr>
      <w:tr w:rsidR="00A065D3" w14:paraId="387DBBD3" w14:textId="77777777">
        <w:tc>
          <w:tcPr>
            <w:tcW w:w="2254" w:type="dxa"/>
          </w:tcPr>
          <w:p w14:paraId="41578B6B" w14:textId="77777777" w:rsidR="00A065D3" w:rsidRDefault="00A24F4C">
            <w:pPr>
              <w:rPr>
                <w:rFonts w:ascii="Arial" w:eastAsia="Arial" w:hAnsi="Arial" w:cs="Arial"/>
              </w:rPr>
            </w:pPr>
            <w:r>
              <w:rPr>
                <w:rFonts w:ascii="Arial" w:eastAsia="Arial" w:hAnsi="Arial" w:cs="Arial"/>
              </w:rPr>
              <w:t>Alternative Zig Zag path entrance uneven surface</w:t>
            </w:r>
          </w:p>
        </w:tc>
        <w:tc>
          <w:tcPr>
            <w:tcW w:w="2254" w:type="dxa"/>
          </w:tcPr>
          <w:p w14:paraId="568C58B8" w14:textId="77777777" w:rsidR="00A065D3" w:rsidRDefault="00A24F4C">
            <w:pPr>
              <w:rPr>
                <w:rFonts w:ascii="Arial" w:eastAsia="Arial" w:hAnsi="Arial" w:cs="Arial"/>
              </w:rPr>
            </w:pPr>
            <w:r>
              <w:rPr>
                <w:rFonts w:ascii="Arial" w:eastAsia="Arial" w:hAnsi="Arial" w:cs="Arial"/>
              </w:rPr>
              <w:t>Consider resurfacing with tarmac.</w:t>
            </w:r>
          </w:p>
        </w:tc>
        <w:tc>
          <w:tcPr>
            <w:tcW w:w="2254" w:type="dxa"/>
          </w:tcPr>
          <w:p w14:paraId="6134644E" w14:textId="77777777" w:rsidR="00A065D3" w:rsidRDefault="00A24F4C">
            <w:pPr>
              <w:jc w:val="center"/>
              <w:rPr>
                <w:rFonts w:ascii="Arial" w:eastAsia="Arial" w:hAnsi="Arial" w:cs="Arial"/>
              </w:rPr>
            </w:pPr>
            <w:r>
              <w:rPr>
                <w:rFonts w:ascii="Arial" w:eastAsia="Arial" w:hAnsi="Arial" w:cs="Arial"/>
              </w:rPr>
              <w:t>Priority C</w:t>
            </w:r>
          </w:p>
        </w:tc>
        <w:tc>
          <w:tcPr>
            <w:tcW w:w="2254" w:type="dxa"/>
          </w:tcPr>
          <w:p w14:paraId="31F8FFE5" w14:textId="77777777" w:rsidR="00A065D3" w:rsidRDefault="00A24F4C">
            <w:pPr>
              <w:rPr>
                <w:rFonts w:ascii="Arial" w:eastAsia="Arial" w:hAnsi="Arial" w:cs="Arial"/>
              </w:rPr>
            </w:pPr>
            <w:proofErr w:type="spellStart"/>
            <w:r>
              <w:rPr>
                <w:rFonts w:ascii="Arial" w:eastAsia="Arial" w:hAnsi="Arial" w:cs="Arial"/>
              </w:rPr>
              <w:t>Headteatcher</w:t>
            </w:r>
            <w:proofErr w:type="spellEnd"/>
            <w:r>
              <w:rPr>
                <w:rFonts w:ascii="Arial" w:eastAsia="Arial" w:hAnsi="Arial" w:cs="Arial"/>
              </w:rPr>
              <w:t>, Office manager &amp; Caretaker</w:t>
            </w:r>
          </w:p>
        </w:tc>
      </w:tr>
      <w:tr w:rsidR="00A065D3" w14:paraId="65801025" w14:textId="77777777">
        <w:tc>
          <w:tcPr>
            <w:tcW w:w="2254" w:type="dxa"/>
          </w:tcPr>
          <w:p w14:paraId="4A9B5A01" w14:textId="77777777" w:rsidR="00A065D3" w:rsidRDefault="00A24F4C">
            <w:pPr>
              <w:jc w:val="center"/>
              <w:rPr>
                <w:rFonts w:ascii="Arial" w:eastAsia="Arial" w:hAnsi="Arial" w:cs="Arial"/>
                <w:b/>
              </w:rPr>
            </w:pPr>
            <w:r>
              <w:rPr>
                <w:rFonts w:ascii="Arial" w:eastAsia="Arial" w:hAnsi="Arial" w:cs="Arial"/>
                <w:b/>
              </w:rPr>
              <w:t>MAIN ENTRANCE, RECEPTION, CORRIDORS</w:t>
            </w:r>
          </w:p>
        </w:tc>
        <w:tc>
          <w:tcPr>
            <w:tcW w:w="2254" w:type="dxa"/>
          </w:tcPr>
          <w:p w14:paraId="44D8B5B9" w14:textId="77777777" w:rsidR="00A065D3" w:rsidRDefault="00A24F4C">
            <w:pPr>
              <w:jc w:val="center"/>
              <w:rPr>
                <w:rFonts w:ascii="Arial" w:eastAsia="Arial" w:hAnsi="Arial" w:cs="Arial"/>
                <w:b/>
              </w:rPr>
            </w:pPr>
            <w:r>
              <w:rPr>
                <w:rFonts w:ascii="Arial" w:eastAsia="Arial" w:hAnsi="Arial" w:cs="Arial"/>
                <w:b/>
              </w:rPr>
              <w:t>ACTIONS</w:t>
            </w:r>
          </w:p>
        </w:tc>
        <w:tc>
          <w:tcPr>
            <w:tcW w:w="2254" w:type="dxa"/>
          </w:tcPr>
          <w:p w14:paraId="48C0607C" w14:textId="77777777" w:rsidR="00A065D3" w:rsidRDefault="00A24F4C">
            <w:pPr>
              <w:jc w:val="center"/>
              <w:rPr>
                <w:rFonts w:ascii="Arial" w:eastAsia="Arial" w:hAnsi="Arial" w:cs="Arial"/>
                <w:b/>
              </w:rPr>
            </w:pPr>
            <w:r>
              <w:rPr>
                <w:rFonts w:ascii="Arial" w:eastAsia="Arial" w:hAnsi="Arial" w:cs="Arial"/>
                <w:b/>
              </w:rPr>
              <w:t>PRIORITY AND TIMESCALE</w:t>
            </w:r>
          </w:p>
        </w:tc>
        <w:tc>
          <w:tcPr>
            <w:tcW w:w="2254" w:type="dxa"/>
          </w:tcPr>
          <w:p w14:paraId="17424C91" w14:textId="77777777" w:rsidR="00A065D3" w:rsidRDefault="00A24F4C">
            <w:pPr>
              <w:jc w:val="center"/>
              <w:rPr>
                <w:rFonts w:ascii="Arial" w:eastAsia="Arial" w:hAnsi="Arial" w:cs="Arial"/>
                <w:b/>
              </w:rPr>
            </w:pPr>
            <w:r>
              <w:rPr>
                <w:rFonts w:ascii="Arial" w:eastAsia="Arial" w:hAnsi="Arial" w:cs="Arial"/>
                <w:b/>
              </w:rPr>
              <w:t>WHO IS RESPONSIBLE</w:t>
            </w:r>
          </w:p>
        </w:tc>
      </w:tr>
      <w:tr w:rsidR="00A065D3" w14:paraId="2F5EF7DA" w14:textId="77777777">
        <w:tc>
          <w:tcPr>
            <w:tcW w:w="2254" w:type="dxa"/>
          </w:tcPr>
          <w:p w14:paraId="7CF8417E" w14:textId="77777777" w:rsidR="00A065D3" w:rsidRDefault="00A24F4C">
            <w:pPr>
              <w:rPr>
                <w:rFonts w:ascii="Arial" w:eastAsia="Arial" w:hAnsi="Arial" w:cs="Arial"/>
              </w:rPr>
            </w:pPr>
            <w:r>
              <w:rPr>
                <w:rFonts w:ascii="Arial" w:eastAsia="Arial" w:hAnsi="Arial" w:cs="Arial"/>
              </w:rPr>
              <w:t>Outer door opens automatically, inner door does not and has to be opened manually for wheelchair users</w:t>
            </w:r>
          </w:p>
        </w:tc>
        <w:tc>
          <w:tcPr>
            <w:tcW w:w="2254" w:type="dxa"/>
          </w:tcPr>
          <w:p w14:paraId="5AF567BF" w14:textId="77777777" w:rsidR="00A065D3" w:rsidRDefault="00A24F4C">
            <w:pPr>
              <w:rPr>
                <w:rFonts w:ascii="Arial" w:eastAsia="Arial" w:hAnsi="Arial" w:cs="Arial"/>
              </w:rPr>
            </w:pPr>
            <w:r>
              <w:rPr>
                <w:rFonts w:ascii="Arial" w:eastAsia="Arial" w:hAnsi="Arial" w:cs="Arial"/>
              </w:rPr>
              <w:t xml:space="preserve">This is for security to prevent unauthorised </w:t>
            </w:r>
            <w:proofErr w:type="gramStart"/>
            <w:r>
              <w:rPr>
                <w:rFonts w:ascii="Arial" w:eastAsia="Arial" w:hAnsi="Arial" w:cs="Arial"/>
              </w:rPr>
              <w:t>access</w:t>
            </w:r>
            <w:proofErr w:type="gramEnd"/>
            <w:r>
              <w:rPr>
                <w:rFonts w:ascii="Arial" w:eastAsia="Arial" w:hAnsi="Arial" w:cs="Arial"/>
              </w:rPr>
              <w:t xml:space="preserve"> so no change n</w:t>
            </w:r>
            <w:r>
              <w:rPr>
                <w:rFonts w:ascii="Arial" w:eastAsia="Arial" w:hAnsi="Arial" w:cs="Arial"/>
              </w:rPr>
              <w:t>eeded</w:t>
            </w:r>
          </w:p>
        </w:tc>
        <w:tc>
          <w:tcPr>
            <w:tcW w:w="2254" w:type="dxa"/>
          </w:tcPr>
          <w:p w14:paraId="1399F6A9" w14:textId="77777777" w:rsidR="00A065D3" w:rsidRDefault="00A24F4C">
            <w:pPr>
              <w:jc w:val="center"/>
              <w:rPr>
                <w:rFonts w:ascii="Arial" w:eastAsia="Arial" w:hAnsi="Arial" w:cs="Arial"/>
              </w:rPr>
            </w:pPr>
            <w:r>
              <w:rPr>
                <w:rFonts w:ascii="Arial" w:eastAsia="Arial" w:hAnsi="Arial" w:cs="Arial"/>
              </w:rPr>
              <w:t>N/A</w:t>
            </w:r>
          </w:p>
        </w:tc>
        <w:tc>
          <w:tcPr>
            <w:tcW w:w="2254" w:type="dxa"/>
          </w:tcPr>
          <w:p w14:paraId="149876EE" w14:textId="77777777" w:rsidR="00A065D3" w:rsidRDefault="00A24F4C">
            <w:pPr>
              <w:jc w:val="center"/>
              <w:rPr>
                <w:rFonts w:ascii="Arial" w:eastAsia="Arial" w:hAnsi="Arial" w:cs="Arial"/>
              </w:rPr>
            </w:pPr>
            <w:r>
              <w:rPr>
                <w:rFonts w:ascii="Arial" w:eastAsia="Arial" w:hAnsi="Arial" w:cs="Arial"/>
              </w:rPr>
              <w:t>N/A</w:t>
            </w:r>
          </w:p>
          <w:p w14:paraId="38175184" w14:textId="77777777" w:rsidR="00A065D3" w:rsidRDefault="00A065D3">
            <w:pPr>
              <w:jc w:val="center"/>
              <w:rPr>
                <w:rFonts w:ascii="Arial" w:eastAsia="Arial" w:hAnsi="Arial" w:cs="Arial"/>
              </w:rPr>
            </w:pPr>
          </w:p>
          <w:p w14:paraId="719F129C" w14:textId="77777777" w:rsidR="00A065D3" w:rsidRDefault="00A065D3">
            <w:pPr>
              <w:jc w:val="center"/>
              <w:rPr>
                <w:rFonts w:ascii="Arial" w:eastAsia="Arial" w:hAnsi="Arial" w:cs="Arial"/>
              </w:rPr>
            </w:pPr>
          </w:p>
          <w:p w14:paraId="7E99ECD2" w14:textId="77777777" w:rsidR="00A065D3" w:rsidRDefault="00A065D3">
            <w:pPr>
              <w:jc w:val="center"/>
              <w:rPr>
                <w:rFonts w:ascii="Arial" w:eastAsia="Arial" w:hAnsi="Arial" w:cs="Arial"/>
              </w:rPr>
            </w:pPr>
          </w:p>
          <w:p w14:paraId="721F21C2" w14:textId="77777777" w:rsidR="00A065D3" w:rsidRDefault="00A065D3">
            <w:pPr>
              <w:rPr>
                <w:rFonts w:ascii="Arial" w:eastAsia="Arial" w:hAnsi="Arial" w:cs="Arial"/>
              </w:rPr>
            </w:pPr>
          </w:p>
        </w:tc>
      </w:tr>
      <w:tr w:rsidR="00A065D3" w14:paraId="75BEFC5C" w14:textId="77777777">
        <w:tc>
          <w:tcPr>
            <w:tcW w:w="2254" w:type="dxa"/>
          </w:tcPr>
          <w:p w14:paraId="69574115" w14:textId="77777777" w:rsidR="00A065D3" w:rsidRDefault="00A24F4C">
            <w:pPr>
              <w:rPr>
                <w:rFonts w:ascii="Arial" w:eastAsia="Arial" w:hAnsi="Arial" w:cs="Arial"/>
              </w:rPr>
            </w:pPr>
            <w:r>
              <w:rPr>
                <w:rFonts w:ascii="Arial" w:eastAsia="Arial" w:hAnsi="Arial" w:cs="Arial"/>
              </w:rPr>
              <w:t>No induction loop available in the entrance way or hall</w:t>
            </w:r>
          </w:p>
        </w:tc>
        <w:tc>
          <w:tcPr>
            <w:tcW w:w="2254" w:type="dxa"/>
          </w:tcPr>
          <w:p w14:paraId="5368A921" w14:textId="77777777" w:rsidR="00A065D3" w:rsidRDefault="00A24F4C">
            <w:pPr>
              <w:rPr>
                <w:rFonts w:ascii="Arial" w:eastAsia="Arial" w:hAnsi="Arial" w:cs="Arial"/>
              </w:rPr>
            </w:pPr>
            <w:r>
              <w:rPr>
                <w:rFonts w:ascii="Arial" w:eastAsia="Arial" w:hAnsi="Arial" w:cs="Arial"/>
              </w:rPr>
              <w:t>Research cost of an induction loop for 2021</w:t>
            </w:r>
          </w:p>
        </w:tc>
        <w:tc>
          <w:tcPr>
            <w:tcW w:w="2254" w:type="dxa"/>
          </w:tcPr>
          <w:p w14:paraId="712D4368" w14:textId="77777777" w:rsidR="00A065D3" w:rsidRDefault="00A24F4C">
            <w:pPr>
              <w:jc w:val="center"/>
              <w:rPr>
                <w:rFonts w:ascii="Arial" w:eastAsia="Arial" w:hAnsi="Arial" w:cs="Arial"/>
              </w:rPr>
            </w:pPr>
            <w:r>
              <w:rPr>
                <w:rFonts w:ascii="Arial" w:eastAsia="Arial" w:hAnsi="Arial" w:cs="Arial"/>
              </w:rPr>
              <w:t>Priority B</w:t>
            </w:r>
          </w:p>
        </w:tc>
        <w:tc>
          <w:tcPr>
            <w:tcW w:w="2254" w:type="dxa"/>
          </w:tcPr>
          <w:p w14:paraId="707FE69D" w14:textId="77777777" w:rsidR="00A065D3" w:rsidRDefault="00A24F4C">
            <w:pPr>
              <w:jc w:val="center"/>
              <w:rPr>
                <w:rFonts w:ascii="Arial" w:eastAsia="Arial" w:hAnsi="Arial" w:cs="Arial"/>
              </w:rPr>
            </w:pPr>
            <w:r>
              <w:rPr>
                <w:rFonts w:ascii="Arial" w:eastAsia="Arial" w:hAnsi="Arial" w:cs="Arial"/>
              </w:rPr>
              <w:t>Office Manager &amp; Caretaker</w:t>
            </w:r>
          </w:p>
        </w:tc>
      </w:tr>
      <w:tr w:rsidR="00A065D3" w14:paraId="449FCD30" w14:textId="77777777">
        <w:tc>
          <w:tcPr>
            <w:tcW w:w="2254" w:type="dxa"/>
          </w:tcPr>
          <w:p w14:paraId="3AE441D8" w14:textId="77777777" w:rsidR="00A065D3" w:rsidRDefault="00A24F4C">
            <w:pPr>
              <w:rPr>
                <w:rFonts w:ascii="Arial" w:eastAsia="Arial" w:hAnsi="Arial" w:cs="Arial"/>
              </w:rPr>
            </w:pPr>
            <w:r>
              <w:rPr>
                <w:rFonts w:ascii="Arial" w:eastAsia="Arial" w:hAnsi="Arial" w:cs="Arial"/>
              </w:rPr>
              <w:t xml:space="preserve">Passageways and doorways are just wide enough for a child’s </w:t>
            </w:r>
            <w:proofErr w:type="gramStart"/>
            <w:r>
              <w:rPr>
                <w:rFonts w:ascii="Arial" w:eastAsia="Arial" w:hAnsi="Arial" w:cs="Arial"/>
              </w:rPr>
              <w:t>wheel chair</w:t>
            </w:r>
            <w:proofErr w:type="gramEnd"/>
            <w:r>
              <w:rPr>
                <w:rFonts w:ascii="Arial" w:eastAsia="Arial" w:hAnsi="Arial" w:cs="Arial"/>
              </w:rPr>
              <w:t xml:space="preserve"> only. There are steps to classrooms</w:t>
            </w:r>
          </w:p>
        </w:tc>
        <w:tc>
          <w:tcPr>
            <w:tcW w:w="2254" w:type="dxa"/>
          </w:tcPr>
          <w:p w14:paraId="61BECF03" w14:textId="77777777" w:rsidR="00A065D3" w:rsidRDefault="00A24F4C">
            <w:pPr>
              <w:rPr>
                <w:rFonts w:ascii="Arial" w:eastAsia="Arial" w:hAnsi="Arial" w:cs="Arial"/>
              </w:rPr>
            </w:pPr>
            <w:r>
              <w:rPr>
                <w:rFonts w:ascii="Arial" w:eastAsia="Arial" w:hAnsi="Arial" w:cs="Arial"/>
              </w:rPr>
              <w:t>Temporary ramps available for steps as stairwell too narrow for a chairlift</w:t>
            </w:r>
          </w:p>
        </w:tc>
        <w:tc>
          <w:tcPr>
            <w:tcW w:w="2254" w:type="dxa"/>
          </w:tcPr>
          <w:p w14:paraId="7018943B" w14:textId="77777777" w:rsidR="00A065D3" w:rsidRDefault="00A24F4C">
            <w:pPr>
              <w:jc w:val="center"/>
              <w:rPr>
                <w:rFonts w:ascii="Arial" w:eastAsia="Arial" w:hAnsi="Arial" w:cs="Arial"/>
              </w:rPr>
            </w:pPr>
            <w:r>
              <w:rPr>
                <w:rFonts w:ascii="Arial" w:eastAsia="Arial" w:hAnsi="Arial" w:cs="Arial"/>
              </w:rPr>
              <w:t>N/A</w:t>
            </w:r>
          </w:p>
        </w:tc>
        <w:tc>
          <w:tcPr>
            <w:tcW w:w="2254" w:type="dxa"/>
          </w:tcPr>
          <w:p w14:paraId="79FB9C15" w14:textId="77777777" w:rsidR="00A065D3" w:rsidRDefault="00A24F4C">
            <w:pPr>
              <w:jc w:val="center"/>
              <w:rPr>
                <w:rFonts w:ascii="Arial" w:eastAsia="Arial" w:hAnsi="Arial" w:cs="Arial"/>
              </w:rPr>
            </w:pPr>
            <w:r>
              <w:rPr>
                <w:rFonts w:ascii="Arial" w:eastAsia="Arial" w:hAnsi="Arial" w:cs="Arial"/>
              </w:rPr>
              <w:t>N/A</w:t>
            </w:r>
          </w:p>
        </w:tc>
      </w:tr>
      <w:tr w:rsidR="00A065D3" w14:paraId="750C465D" w14:textId="77777777">
        <w:tc>
          <w:tcPr>
            <w:tcW w:w="2254" w:type="dxa"/>
          </w:tcPr>
          <w:p w14:paraId="418F7225" w14:textId="77777777" w:rsidR="00A065D3" w:rsidRDefault="00A24F4C">
            <w:pPr>
              <w:rPr>
                <w:rFonts w:ascii="Arial" w:eastAsia="Arial" w:hAnsi="Arial" w:cs="Arial"/>
              </w:rPr>
            </w:pPr>
            <w:r>
              <w:rPr>
                <w:rFonts w:ascii="Arial" w:eastAsia="Arial" w:hAnsi="Arial" w:cs="Arial"/>
              </w:rPr>
              <w:t>Signs to classrooms are tactile but not Braille. No induction l</w:t>
            </w:r>
            <w:r>
              <w:rPr>
                <w:rFonts w:ascii="Arial" w:eastAsia="Arial" w:hAnsi="Arial" w:cs="Arial"/>
              </w:rPr>
              <w:t>oops in classrooms</w:t>
            </w:r>
          </w:p>
        </w:tc>
        <w:tc>
          <w:tcPr>
            <w:tcW w:w="2254" w:type="dxa"/>
          </w:tcPr>
          <w:p w14:paraId="371AC8C3" w14:textId="77777777" w:rsidR="00A065D3" w:rsidRDefault="00A24F4C">
            <w:pPr>
              <w:rPr>
                <w:rFonts w:ascii="Arial" w:eastAsia="Arial" w:hAnsi="Arial" w:cs="Arial"/>
              </w:rPr>
            </w:pPr>
            <w:r>
              <w:rPr>
                <w:rFonts w:ascii="Arial" w:eastAsia="Arial" w:hAnsi="Arial" w:cs="Arial"/>
              </w:rPr>
              <w:t>Research and budget for some braille signage as funds become available. Consider colour and texture for step locations</w:t>
            </w:r>
          </w:p>
        </w:tc>
        <w:tc>
          <w:tcPr>
            <w:tcW w:w="2254" w:type="dxa"/>
          </w:tcPr>
          <w:p w14:paraId="1994BA15" w14:textId="77777777" w:rsidR="00A065D3" w:rsidRDefault="00A24F4C">
            <w:pPr>
              <w:jc w:val="center"/>
              <w:rPr>
                <w:rFonts w:ascii="Arial" w:eastAsia="Arial" w:hAnsi="Arial" w:cs="Arial"/>
              </w:rPr>
            </w:pPr>
            <w:r>
              <w:rPr>
                <w:rFonts w:ascii="Arial" w:eastAsia="Arial" w:hAnsi="Arial" w:cs="Arial"/>
              </w:rPr>
              <w:t>Priority C</w:t>
            </w:r>
          </w:p>
        </w:tc>
        <w:tc>
          <w:tcPr>
            <w:tcW w:w="2254" w:type="dxa"/>
          </w:tcPr>
          <w:p w14:paraId="79B377EA" w14:textId="77777777" w:rsidR="00A065D3" w:rsidRDefault="00A24F4C">
            <w:pPr>
              <w:jc w:val="center"/>
              <w:rPr>
                <w:rFonts w:ascii="Arial" w:eastAsia="Arial" w:hAnsi="Arial" w:cs="Arial"/>
              </w:rPr>
            </w:pPr>
            <w:r>
              <w:rPr>
                <w:rFonts w:ascii="Arial" w:eastAsia="Arial" w:hAnsi="Arial" w:cs="Arial"/>
              </w:rPr>
              <w:t>Office Manager &amp; Caretaker</w:t>
            </w:r>
          </w:p>
        </w:tc>
      </w:tr>
      <w:tr w:rsidR="00A065D3" w14:paraId="2D7559C2" w14:textId="77777777">
        <w:tc>
          <w:tcPr>
            <w:tcW w:w="2254" w:type="dxa"/>
          </w:tcPr>
          <w:p w14:paraId="72F44F73" w14:textId="77777777" w:rsidR="00A065D3" w:rsidRDefault="00A24F4C">
            <w:pPr>
              <w:jc w:val="center"/>
              <w:rPr>
                <w:rFonts w:ascii="Arial" w:eastAsia="Arial" w:hAnsi="Arial" w:cs="Arial"/>
                <w:b/>
              </w:rPr>
            </w:pPr>
            <w:r>
              <w:rPr>
                <w:rFonts w:ascii="Arial" w:eastAsia="Arial" w:hAnsi="Arial" w:cs="Arial"/>
                <w:b/>
              </w:rPr>
              <w:lastRenderedPageBreak/>
              <w:t>INTERNAL SPACES</w:t>
            </w:r>
          </w:p>
        </w:tc>
        <w:tc>
          <w:tcPr>
            <w:tcW w:w="2254" w:type="dxa"/>
          </w:tcPr>
          <w:p w14:paraId="2198DDC0" w14:textId="77777777" w:rsidR="00A065D3" w:rsidRDefault="00A24F4C">
            <w:pPr>
              <w:jc w:val="center"/>
              <w:rPr>
                <w:rFonts w:ascii="Arial" w:eastAsia="Arial" w:hAnsi="Arial" w:cs="Arial"/>
                <w:b/>
              </w:rPr>
            </w:pPr>
            <w:r>
              <w:rPr>
                <w:rFonts w:ascii="Arial" w:eastAsia="Arial" w:hAnsi="Arial" w:cs="Arial"/>
                <w:b/>
              </w:rPr>
              <w:t>ACTIONS</w:t>
            </w:r>
          </w:p>
        </w:tc>
        <w:tc>
          <w:tcPr>
            <w:tcW w:w="2254" w:type="dxa"/>
          </w:tcPr>
          <w:p w14:paraId="007FC2AE" w14:textId="77777777" w:rsidR="00A065D3" w:rsidRDefault="00A24F4C">
            <w:pPr>
              <w:jc w:val="center"/>
              <w:rPr>
                <w:rFonts w:ascii="Arial" w:eastAsia="Arial" w:hAnsi="Arial" w:cs="Arial"/>
                <w:b/>
              </w:rPr>
            </w:pPr>
            <w:r>
              <w:rPr>
                <w:rFonts w:ascii="Arial" w:eastAsia="Arial" w:hAnsi="Arial" w:cs="Arial"/>
                <w:b/>
              </w:rPr>
              <w:t>PRIORITY AND TIMESCALE</w:t>
            </w:r>
          </w:p>
        </w:tc>
        <w:tc>
          <w:tcPr>
            <w:tcW w:w="2254" w:type="dxa"/>
          </w:tcPr>
          <w:p w14:paraId="405C3BF7" w14:textId="77777777" w:rsidR="00A065D3" w:rsidRDefault="00A24F4C">
            <w:pPr>
              <w:jc w:val="center"/>
              <w:rPr>
                <w:rFonts w:ascii="Arial" w:eastAsia="Arial" w:hAnsi="Arial" w:cs="Arial"/>
                <w:b/>
              </w:rPr>
            </w:pPr>
            <w:r>
              <w:rPr>
                <w:rFonts w:ascii="Arial" w:eastAsia="Arial" w:hAnsi="Arial" w:cs="Arial"/>
                <w:b/>
              </w:rPr>
              <w:t>WHO IS RESPONSIBLE</w:t>
            </w:r>
          </w:p>
        </w:tc>
      </w:tr>
      <w:tr w:rsidR="00A065D3" w14:paraId="70DCA71A" w14:textId="77777777">
        <w:tc>
          <w:tcPr>
            <w:tcW w:w="2254" w:type="dxa"/>
          </w:tcPr>
          <w:p w14:paraId="0A01436B" w14:textId="77777777" w:rsidR="00A065D3" w:rsidRDefault="00A24F4C">
            <w:pPr>
              <w:rPr>
                <w:rFonts w:ascii="Arial" w:eastAsia="Arial" w:hAnsi="Arial" w:cs="Arial"/>
              </w:rPr>
            </w:pPr>
            <w:r>
              <w:rPr>
                <w:rFonts w:ascii="Arial" w:eastAsia="Arial" w:hAnsi="Arial" w:cs="Arial"/>
              </w:rPr>
              <w:t>Dining room tables do not allow use by wheelchair users.</w:t>
            </w:r>
          </w:p>
        </w:tc>
        <w:tc>
          <w:tcPr>
            <w:tcW w:w="2254" w:type="dxa"/>
          </w:tcPr>
          <w:p w14:paraId="6D840E79" w14:textId="77777777" w:rsidR="00A065D3" w:rsidRDefault="00A24F4C">
            <w:pPr>
              <w:rPr>
                <w:rFonts w:ascii="Arial" w:eastAsia="Arial" w:hAnsi="Arial" w:cs="Arial"/>
              </w:rPr>
            </w:pPr>
            <w:r>
              <w:rPr>
                <w:rFonts w:ascii="Arial" w:eastAsia="Arial" w:hAnsi="Arial" w:cs="Arial"/>
              </w:rPr>
              <w:t>Due to space restrictions tables have fixed seating. A separate table is available if needed.</w:t>
            </w:r>
          </w:p>
        </w:tc>
        <w:tc>
          <w:tcPr>
            <w:tcW w:w="2254" w:type="dxa"/>
          </w:tcPr>
          <w:p w14:paraId="7E2C3768" w14:textId="77777777" w:rsidR="00A065D3" w:rsidRDefault="00A24F4C">
            <w:pPr>
              <w:jc w:val="center"/>
              <w:rPr>
                <w:rFonts w:ascii="Arial" w:eastAsia="Arial" w:hAnsi="Arial" w:cs="Arial"/>
              </w:rPr>
            </w:pPr>
            <w:r>
              <w:rPr>
                <w:rFonts w:ascii="Arial" w:eastAsia="Arial" w:hAnsi="Arial" w:cs="Arial"/>
              </w:rPr>
              <w:t>N/A</w:t>
            </w:r>
          </w:p>
        </w:tc>
        <w:tc>
          <w:tcPr>
            <w:tcW w:w="2254" w:type="dxa"/>
          </w:tcPr>
          <w:p w14:paraId="01568FF0" w14:textId="77777777" w:rsidR="00A065D3" w:rsidRDefault="00A24F4C">
            <w:pPr>
              <w:jc w:val="center"/>
              <w:rPr>
                <w:rFonts w:ascii="Arial" w:eastAsia="Arial" w:hAnsi="Arial" w:cs="Arial"/>
              </w:rPr>
            </w:pPr>
            <w:r>
              <w:rPr>
                <w:rFonts w:ascii="Arial" w:eastAsia="Arial" w:hAnsi="Arial" w:cs="Arial"/>
              </w:rPr>
              <w:t>N/A</w:t>
            </w:r>
          </w:p>
        </w:tc>
      </w:tr>
      <w:tr w:rsidR="00A065D3" w14:paraId="4F2BF0E6" w14:textId="77777777">
        <w:tc>
          <w:tcPr>
            <w:tcW w:w="2254" w:type="dxa"/>
          </w:tcPr>
          <w:p w14:paraId="5C038422" w14:textId="77777777" w:rsidR="00A065D3" w:rsidRDefault="00A24F4C">
            <w:pPr>
              <w:rPr>
                <w:rFonts w:ascii="Arial" w:eastAsia="Arial" w:hAnsi="Arial" w:cs="Arial"/>
              </w:rPr>
            </w:pPr>
            <w:r>
              <w:rPr>
                <w:rFonts w:ascii="Arial" w:eastAsia="Arial" w:hAnsi="Arial" w:cs="Arial"/>
              </w:rPr>
              <w:t>Some fixtures and fittings are not distinguishable from their background</w:t>
            </w:r>
          </w:p>
        </w:tc>
        <w:tc>
          <w:tcPr>
            <w:tcW w:w="2254" w:type="dxa"/>
          </w:tcPr>
          <w:p w14:paraId="0DF1031E" w14:textId="77777777" w:rsidR="00A065D3" w:rsidRDefault="00A24F4C">
            <w:pPr>
              <w:rPr>
                <w:rFonts w:ascii="Arial" w:eastAsia="Arial" w:hAnsi="Arial" w:cs="Arial"/>
              </w:rPr>
            </w:pPr>
            <w:r>
              <w:rPr>
                <w:rFonts w:ascii="Arial" w:eastAsia="Arial" w:hAnsi="Arial" w:cs="Arial"/>
              </w:rPr>
              <w:t>As fixtures and fitting</w:t>
            </w:r>
            <w:r>
              <w:rPr>
                <w:rFonts w:ascii="Arial" w:eastAsia="Arial" w:hAnsi="Arial" w:cs="Arial"/>
              </w:rPr>
              <w:t>s need replacing, consider colour and texture</w:t>
            </w:r>
          </w:p>
        </w:tc>
        <w:tc>
          <w:tcPr>
            <w:tcW w:w="2254" w:type="dxa"/>
          </w:tcPr>
          <w:p w14:paraId="7211458D" w14:textId="77777777" w:rsidR="00A065D3" w:rsidRDefault="00A24F4C">
            <w:pPr>
              <w:jc w:val="center"/>
              <w:rPr>
                <w:rFonts w:ascii="Arial" w:eastAsia="Arial" w:hAnsi="Arial" w:cs="Arial"/>
              </w:rPr>
            </w:pPr>
            <w:r>
              <w:rPr>
                <w:rFonts w:ascii="Arial" w:eastAsia="Arial" w:hAnsi="Arial" w:cs="Arial"/>
              </w:rPr>
              <w:t>Ongoing as needed</w:t>
            </w:r>
          </w:p>
        </w:tc>
        <w:tc>
          <w:tcPr>
            <w:tcW w:w="2254" w:type="dxa"/>
          </w:tcPr>
          <w:p w14:paraId="1BA62025" w14:textId="77777777" w:rsidR="00A065D3" w:rsidRDefault="00A24F4C">
            <w:pPr>
              <w:jc w:val="center"/>
              <w:rPr>
                <w:rFonts w:ascii="Arial" w:eastAsia="Arial" w:hAnsi="Arial" w:cs="Arial"/>
              </w:rPr>
            </w:pPr>
            <w:r>
              <w:rPr>
                <w:rFonts w:ascii="Arial" w:eastAsia="Arial" w:hAnsi="Arial" w:cs="Arial"/>
              </w:rPr>
              <w:t>Caretaker</w:t>
            </w:r>
          </w:p>
        </w:tc>
      </w:tr>
      <w:tr w:rsidR="00A065D3" w14:paraId="6F46A22E" w14:textId="77777777">
        <w:tc>
          <w:tcPr>
            <w:tcW w:w="2254" w:type="dxa"/>
          </w:tcPr>
          <w:p w14:paraId="63C59001" w14:textId="77777777" w:rsidR="00A065D3" w:rsidRDefault="00A24F4C">
            <w:pPr>
              <w:rPr>
                <w:rFonts w:ascii="Arial" w:eastAsia="Arial" w:hAnsi="Arial" w:cs="Arial"/>
              </w:rPr>
            </w:pPr>
            <w:proofErr w:type="gramStart"/>
            <w:r>
              <w:rPr>
                <w:rFonts w:ascii="Arial" w:eastAsia="Arial" w:hAnsi="Arial" w:cs="Arial"/>
              </w:rPr>
              <w:t>Wheel chair</w:t>
            </w:r>
            <w:proofErr w:type="gramEnd"/>
            <w:r>
              <w:rPr>
                <w:rFonts w:ascii="Arial" w:eastAsia="Arial" w:hAnsi="Arial" w:cs="Arial"/>
              </w:rPr>
              <w:t xml:space="preserve"> users evacuating from staffroom secondary means of escape would have to negotiate 3 steps.</w:t>
            </w:r>
          </w:p>
        </w:tc>
        <w:tc>
          <w:tcPr>
            <w:tcW w:w="2254" w:type="dxa"/>
          </w:tcPr>
          <w:p w14:paraId="2D325825" w14:textId="77777777" w:rsidR="00A065D3" w:rsidRDefault="00A24F4C">
            <w:pPr>
              <w:rPr>
                <w:rFonts w:ascii="Arial" w:eastAsia="Arial" w:hAnsi="Arial" w:cs="Arial"/>
              </w:rPr>
            </w:pPr>
            <w:r>
              <w:rPr>
                <w:rFonts w:ascii="Arial" w:eastAsia="Arial" w:hAnsi="Arial" w:cs="Arial"/>
              </w:rPr>
              <w:t xml:space="preserve">Ensure (adults) </w:t>
            </w:r>
            <w:proofErr w:type="gramStart"/>
            <w:r>
              <w:rPr>
                <w:rFonts w:ascii="Arial" w:eastAsia="Arial" w:hAnsi="Arial" w:cs="Arial"/>
              </w:rPr>
              <w:t>wheel chair</w:t>
            </w:r>
            <w:proofErr w:type="gramEnd"/>
            <w:r>
              <w:rPr>
                <w:rFonts w:ascii="Arial" w:eastAsia="Arial" w:hAnsi="Arial" w:cs="Arial"/>
              </w:rPr>
              <w:t xml:space="preserve"> users know they should evacuate through the main e</w:t>
            </w:r>
            <w:r>
              <w:rPr>
                <w:rFonts w:ascii="Arial" w:eastAsia="Arial" w:hAnsi="Arial" w:cs="Arial"/>
              </w:rPr>
              <w:t>ntrance, kitchen or main hall</w:t>
            </w:r>
          </w:p>
        </w:tc>
        <w:tc>
          <w:tcPr>
            <w:tcW w:w="2254" w:type="dxa"/>
          </w:tcPr>
          <w:p w14:paraId="7F6C5EDA" w14:textId="77777777" w:rsidR="00A065D3" w:rsidRDefault="00A24F4C">
            <w:pPr>
              <w:jc w:val="center"/>
              <w:rPr>
                <w:rFonts w:ascii="Arial" w:eastAsia="Arial" w:hAnsi="Arial" w:cs="Arial"/>
              </w:rPr>
            </w:pPr>
            <w:r>
              <w:rPr>
                <w:rFonts w:ascii="Arial" w:eastAsia="Arial" w:hAnsi="Arial" w:cs="Arial"/>
              </w:rPr>
              <w:t>Ensure wheelchair users are informed via Visitors System</w:t>
            </w:r>
          </w:p>
        </w:tc>
        <w:tc>
          <w:tcPr>
            <w:tcW w:w="2254" w:type="dxa"/>
          </w:tcPr>
          <w:p w14:paraId="7B7FC21C" w14:textId="77777777" w:rsidR="00A065D3" w:rsidRDefault="00A24F4C">
            <w:pPr>
              <w:jc w:val="center"/>
              <w:rPr>
                <w:rFonts w:ascii="Arial" w:eastAsia="Arial" w:hAnsi="Arial" w:cs="Arial"/>
              </w:rPr>
            </w:pPr>
            <w:r>
              <w:rPr>
                <w:rFonts w:ascii="Arial" w:eastAsia="Arial" w:hAnsi="Arial" w:cs="Arial"/>
              </w:rPr>
              <w:t>Office Administrator</w:t>
            </w:r>
          </w:p>
        </w:tc>
      </w:tr>
      <w:tr w:rsidR="00A065D3" w14:paraId="6539A640" w14:textId="77777777">
        <w:tc>
          <w:tcPr>
            <w:tcW w:w="2254" w:type="dxa"/>
          </w:tcPr>
          <w:p w14:paraId="03C8C237" w14:textId="77777777" w:rsidR="00A065D3" w:rsidRDefault="00A24F4C">
            <w:pPr>
              <w:rPr>
                <w:rFonts w:ascii="Arial" w:eastAsia="Arial" w:hAnsi="Arial" w:cs="Arial"/>
              </w:rPr>
            </w:pPr>
            <w:r>
              <w:rPr>
                <w:rFonts w:ascii="Arial" w:eastAsia="Arial" w:hAnsi="Arial" w:cs="Arial"/>
              </w:rPr>
              <w:t>No large-print or braille versions of handbooks available</w:t>
            </w:r>
          </w:p>
        </w:tc>
        <w:tc>
          <w:tcPr>
            <w:tcW w:w="2254" w:type="dxa"/>
          </w:tcPr>
          <w:p w14:paraId="47CF6310" w14:textId="77777777" w:rsidR="00A065D3" w:rsidRDefault="00A24F4C">
            <w:pPr>
              <w:rPr>
                <w:rFonts w:ascii="Arial" w:eastAsia="Arial" w:hAnsi="Arial" w:cs="Arial"/>
              </w:rPr>
            </w:pPr>
            <w:r>
              <w:rPr>
                <w:rFonts w:ascii="Arial" w:eastAsia="Arial" w:hAnsi="Arial" w:cs="Arial"/>
              </w:rPr>
              <w:t>Ensure large-print version of staff and parent handbook is available</w:t>
            </w:r>
          </w:p>
        </w:tc>
        <w:tc>
          <w:tcPr>
            <w:tcW w:w="2254" w:type="dxa"/>
          </w:tcPr>
          <w:p w14:paraId="7A1847A8" w14:textId="77777777" w:rsidR="00A065D3" w:rsidRDefault="00A24F4C">
            <w:pPr>
              <w:jc w:val="center"/>
              <w:rPr>
                <w:rFonts w:ascii="Arial" w:eastAsia="Arial" w:hAnsi="Arial" w:cs="Arial"/>
              </w:rPr>
            </w:pPr>
            <w:r>
              <w:rPr>
                <w:rFonts w:ascii="Arial" w:eastAsia="Arial" w:hAnsi="Arial" w:cs="Arial"/>
              </w:rPr>
              <w:t>Priority A</w:t>
            </w:r>
          </w:p>
        </w:tc>
        <w:tc>
          <w:tcPr>
            <w:tcW w:w="2254" w:type="dxa"/>
          </w:tcPr>
          <w:p w14:paraId="1081F8FC" w14:textId="77777777" w:rsidR="00A065D3" w:rsidRDefault="00A24F4C">
            <w:pPr>
              <w:jc w:val="center"/>
              <w:rPr>
                <w:rFonts w:ascii="Arial" w:eastAsia="Arial" w:hAnsi="Arial" w:cs="Arial"/>
              </w:rPr>
            </w:pPr>
            <w:r>
              <w:rPr>
                <w:rFonts w:ascii="Arial" w:eastAsia="Arial" w:hAnsi="Arial" w:cs="Arial"/>
              </w:rPr>
              <w:t>Headteach</w:t>
            </w:r>
            <w:r>
              <w:rPr>
                <w:rFonts w:ascii="Arial" w:eastAsia="Arial" w:hAnsi="Arial" w:cs="Arial"/>
              </w:rPr>
              <w:t>er, Office Manager &amp; Caretaker</w:t>
            </w:r>
          </w:p>
        </w:tc>
      </w:tr>
      <w:tr w:rsidR="00A065D3" w14:paraId="2EDD3499" w14:textId="77777777">
        <w:tc>
          <w:tcPr>
            <w:tcW w:w="2254" w:type="dxa"/>
          </w:tcPr>
          <w:p w14:paraId="6FABC2C2" w14:textId="77777777" w:rsidR="00A065D3" w:rsidRDefault="00A24F4C">
            <w:pPr>
              <w:rPr>
                <w:rFonts w:ascii="Arial" w:eastAsia="Arial" w:hAnsi="Arial" w:cs="Arial"/>
              </w:rPr>
            </w:pPr>
            <w:r>
              <w:rPr>
                <w:rFonts w:ascii="Arial" w:eastAsia="Arial" w:hAnsi="Arial" w:cs="Arial"/>
              </w:rPr>
              <w:t>No tactile diagram of the building is available</w:t>
            </w:r>
          </w:p>
        </w:tc>
        <w:tc>
          <w:tcPr>
            <w:tcW w:w="2254" w:type="dxa"/>
          </w:tcPr>
          <w:p w14:paraId="2B5B80B1" w14:textId="77777777" w:rsidR="00A065D3" w:rsidRDefault="00A24F4C">
            <w:pPr>
              <w:rPr>
                <w:rFonts w:ascii="Arial" w:eastAsia="Arial" w:hAnsi="Arial" w:cs="Arial"/>
              </w:rPr>
            </w:pPr>
            <w:r>
              <w:rPr>
                <w:rFonts w:ascii="Arial" w:eastAsia="Arial" w:hAnsi="Arial" w:cs="Arial"/>
              </w:rPr>
              <w:t>Research cost and budget for tactile diagram</w:t>
            </w:r>
          </w:p>
        </w:tc>
        <w:tc>
          <w:tcPr>
            <w:tcW w:w="2254" w:type="dxa"/>
          </w:tcPr>
          <w:p w14:paraId="7064D5A6" w14:textId="77777777" w:rsidR="00A065D3" w:rsidRDefault="00A24F4C">
            <w:pPr>
              <w:jc w:val="center"/>
              <w:rPr>
                <w:rFonts w:ascii="Arial" w:eastAsia="Arial" w:hAnsi="Arial" w:cs="Arial"/>
              </w:rPr>
            </w:pPr>
            <w:r>
              <w:rPr>
                <w:rFonts w:ascii="Arial" w:eastAsia="Arial" w:hAnsi="Arial" w:cs="Arial"/>
              </w:rPr>
              <w:t>Priority C</w:t>
            </w:r>
          </w:p>
        </w:tc>
        <w:tc>
          <w:tcPr>
            <w:tcW w:w="2254" w:type="dxa"/>
          </w:tcPr>
          <w:p w14:paraId="676528DB" w14:textId="77777777" w:rsidR="00A065D3" w:rsidRDefault="00A24F4C">
            <w:pPr>
              <w:jc w:val="center"/>
              <w:rPr>
                <w:rFonts w:ascii="Arial" w:eastAsia="Arial" w:hAnsi="Arial" w:cs="Arial"/>
              </w:rPr>
            </w:pPr>
            <w:r>
              <w:rPr>
                <w:rFonts w:ascii="Arial" w:eastAsia="Arial" w:hAnsi="Arial" w:cs="Arial"/>
              </w:rPr>
              <w:t>Office Manager &amp; Caretaker</w:t>
            </w:r>
          </w:p>
        </w:tc>
      </w:tr>
    </w:tbl>
    <w:p w14:paraId="77379FA7" w14:textId="77777777" w:rsidR="00A065D3" w:rsidRDefault="00A065D3">
      <w:pPr>
        <w:rPr>
          <w:sz w:val="20"/>
          <w:szCs w:val="20"/>
        </w:rPr>
      </w:pPr>
    </w:p>
    <w:p w14:paraId="2BF4D436" w14:textId="77777777" w:rsidR="00A065D3" w:rsidRDefault="00A065D3">
      <w:pPr>
        <w:rPr>
          <w:b/>
          <w:sz w:val="20"/>
          <w:szCs w:val="20"/>
        </w:rPr>
      </w:pPr>
    </w:p>
    <w:p w14:paraId="6A7DEFE9" w14:textId="77777777" w:rsidR="00A065D3" w:rsidRDefault="00A065D3">
      <w:pPr>
        <w:rPr>
          <w:sz w:val="20"/>
          <w:szCs w:val="20"/>
        </w:rPr>
      </w:pPr>
    </w:p>
    <w:p w14:paraId="7C69A4BE" w14:textId="77777777" w:rsidR="00A065D3" w:rsidRDefault="00A065D3">
      <w:pPr>
        <w:rPr>
          <w:b/>
          <w:sz w:val="20"/>
          <w:szCs w:val="20"/>
        </w:rPr>
      </w:pPr>
    </w:p>
    <w:p w14:paraId="7BE20AD3" w14:textId="77777777" w:rsidR="00A065D3" w:rsidRDefault="00A065D3">
      <w:pPr>
        <w:rPr>
          <w:b/>
          <w:sz w:val="20"/>
          <w:szCs w:val="20"/>
        </w:rPr>
      </w:pPr>
    </w:p>
    <w:p w14:paraId="29C63FF5" w14:textId="77777777" w:rsidR="00A065D3" w:rsidRDefault="00A065D3">
      <w:pPr>
        <w:rPr>
          <w:b/>
          <w:sz w:val="20"/>
          <w:szCs w:val="20"/>
        </w:rPr>
      </w:pPr>
    </w:p>
    <w:sectPr w:rsidR="00A065D3">
      <w:headerReference w:type="default" r:id="rId8"/>
      <w:pgSz w:w="11906" w:h="16838"/>
      <w:pgMar w:top="1440" w:right="1440" w:bottom="1440" w:left="1440" w:header="79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681C" w14:textId="77777777" w:rsidR="00000000" w:rsidRDefault="00A24F4C">
      <w:pPr>
        <w:spacing w:after="0" w:line="240" w:lineRule="auto"/>
      </w:pPr>
      <w:r>
        <w:separator/>
      </w:r>
    </w:p>
  </w:endnote>
  <w:endnote w:type="continuationSeparator" w:id="0">
    <w:p w14:paraId="6F5C09B9" w14:textId="77777777" w:rsidR="00000000" w:rsidRDefault="00A2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64DC" w14:textId="77777777" w:rsidR="00000000" w:rsidRDefault="00A24F4C">
      <w:pPr>
        <w:spacing w:after="0" w:line="240" w:lineRule="auto"/>
      </w:pPr>
      <w:r>
        <w:separator/>
      </w:r>
    </w:p>
  </w:footnote>
  <w:footnote w:type="continuationSeparator" w:id="0">
    <w:p w14:paraId="08EB3F57" w14:textId="77777777" w:rsidR="00000000" w:rsidRDefault="00A2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E473" w14:textId="77777777" w:rsidR="00A065D3" w:rsidRDefault="00A24F4C">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rPr>
    </w:pPr>
    <w:r>
      <w:rPr>
        <w:rFonts w:ascii="Arial" w:eastAsia="Arial" w:hAnsi="Arial" w:cs="Arial"/>
        <w:b/>
        <w:noProof/>
        <w:color w:val="000000"/>
      </w:rPr>
      <w:drawing>
        <wp:anchor distT="0" distB="0" distL="114300" distR="114300" simplePos="0" relativeHeight="251658240" behindDoc="0" locked="0" layoutInCell="1" hidden="0" allowOverlap="1" wp14:anchorId="1E9FC987" wp14:editId="73030D37">
          <wp:simplePos x="0" y="0"/>
          <wp:positionH relativeFrom="margin">
            <wp:posOffset>2543175</wp:posOffset>
          </wp:positionH>
          <wp:positionV relativeFrom="page">
            <wp:posOffset>200025</wp:posOffset>
          </wp:positionV>
          <wp:extent cx="457200" cy="561975"/>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7200" cy="561975"/>
                  </a:xfrm>
                  <a:prstGeom prst="rect">
                    <a:avLst/>
                  </a:prstGeom>
                  <a:ln/>
                </pic:spPr>
              </pic:pic>
            </a:graphicData>
          </a:graphic>
        </wp:anchor>
      </w:drawing>
    </w:r>
    <w:r>
      <w:rPr>
        <w:rFonts w:ascii="Arial" w:eastAsia="Arial" w:hAnsi="Arial" w:cs="Arial"/>
        <w:b/>
        <w:color w:val="000000"/>
      </w:rPr>
      <w:t>HARTSBOURNE PRIMARY SCHOOL</w:t>
    </w:r>
    <w:r>
      <w:rPr>
        <w:noProof/>
      </w:rPr>
      <w:drawing>
        <wp:anchor distT="0" distB="0" distL="114300" distR="114300" simplePos="0" relativeHeight="251659264" behindDoc="0" locked="0" layoutInCell="1" hidden="0" allowOverlap="1" wp14:anchorId="571EFAA1" wp14:editId="5A81D1DF">
          <wp:simplePos x="0" y="0"/>
          <wp:positionH relativeFrom="column">
            <wp:posOffset>5045710</wp:posOffset>
          </wp:positionH>
          <wp:positionV relativeFrom="paragraph">
            <wp:posOffset>-173354</wp:posOffset>
          </wp:positionV>
          <wp:extent cx="685800" cy="399415"/>
          <wp:effectExtent l="0" t="0" r="0" b="0"/>
          <wp:wrapSquare wrapText="bothSides" distT="0" distB="0" distL="114300" distR="114300"/>
          <wp:docPr id="4" name="image2.jpg" descr="BSJT"/>
          <wp:cNvGraphicFramePr/>
          <a:graphic xmlns:a="http://schemas.openxmlformats.org/drawingml/2006/main">
            <a:graphicData uri="http://schemas.openxmlformats.org/drawingml/2006/picture">
              <pic:pic xmlns:pic="http://schemas.openxmlformats.org/drawingml/2006/picture">
                <pic:nvPicPr>
                  <pic:cNvPr id="0" name="image2.jpg" descr="BSJT"/>
                  <pic:cNvPicPr preferRelativeResize="0"/>
                </pic:nvPicPr>
                <pic:blipFill>
                  <a:blip r:embed="rId2"/>
                  <a:srcRect/>
                  <a:stretch>
                    <a:fillRect/>
                  </a:stretch>
                </pic:blipFill>
                <pic:spPr>
                  <a:xfrm>
                    <a:off x="0" y="0"/>
                    <a:ext cx="685800" cy="399415"/>
                  </a:xfrm>
                  <a:prstGeom prst="rect">
                    <a:avLst/>
                  </a:prstGeom>
                  <a:ln/>
                </pic:spPr>
              </pic:pic>
            </a:graphicData>
          </a:graphic>
        </wp:anchor>
      </w:drawing>
    </w:r>
  </w:p>
  <w:p w14:paraId="77A9C02E" w14:textId="77777777" w:rsidR="00A065D3" w:rsidRDefault="00A24F4C">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rPr>
    </w:pPr>
    <w:r>
      <w:rPr>
        <w:rFonts w:ascii="Arial" w:eastAsia="Arial" w:hAnsi="Arial" w:cs="Arial"/>
        <w:b/>
        <w:color w:val="000000"/>
      </w:rPr>
      <w:t>ACCESSIBILTY PLAN 2023 - 2026</w:t>
    </w:r>
  </w:p>
  <w:p w14:paraId="463E8B96" w14:textId="77777777" w:rsidR="00A065D3" w:rsidRDefault="00A065D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30282"/>
    <w:multiLevelType w:val="multilevel"/>
    <w:tmpl w:val="D8DC2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911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D3"/>
    <w:rsid w:val="00A065D3"/>
    <w:rsid w:val="00A24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9ABD"/>
  <w15:docId w15:val="{70C96FEE-A665-4612-9772-BDD89099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semiHidden/>
    <w:unhideWhenUsed/>
    <w:qFormat/>
    <w:pPr>
      <w:spacing w:before="200"/>
      <w:outlineLvl w:val="1"/>
    </w:pPr>
    <w:rPr>
      <w:b/>
      <w:color w:val="4F81BD"/>
      <w:sz w:val="26"/>
    </w:rPr>
  </w:style>
  <w:style w:type="paragraph" w:styleId="Heading3">
    <w:name w:val="heading 3"/>
    <w:basedOn w:val="Normal"/>
    <w:uiPriority w:val="9"/>
    <w:semiHidden/>
    <w:unhideWhenUsed/>
    <w:qFormat/>
    <w:pPr>
      <w:spacing w:before="200"/>
      <w:outlineLvl w:val="2"/>
    </w:pPr>
    <w:rPr>
      <w:b/>
      <w:color w:val="4F81BD"/>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Header">
    <w:name w:val="header"/>
    <w:basedOn w:val="Normal"/>
    <w:link w:val="HeaderChar"/>
    <w:uiPriority w:val="99"/>
    <w:unhideWhenUsed/>
    <w:rsid w:val="003C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9FA"/>
  </w:style>
  <w:style w:type="paragraph" w:styleId="Footer">
    <w:name w:val="footer"/>
    <w:basedOn w:val="Normal"/>
    <w:link w:val="FooterChar"/>
    <w:uiPriority w:val="99"/>
    <w:unhideWhenUsed/>
    <w:rsid w:val="003C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9FA"/>
  </w:style>
  <w:style w:type="table" w:styleId="TableGrid">
    <w:name w:val="Table Grid"/>
    <w:basedOn w:val="TableNormal"/>
    <w:uiPriority w:val="39"/>
    <w:rsid w:val="003C4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DF3"/>
    <w:pPr>
      <w:ind w:left="720"/>
      <w:contextualSpacing/>
    </w:pPr>
  </w:style>
  <w:style w:type="paragraph" w:styleId="Subtitle">
    <w:name w:val="Subtitle"/>
    <w:basedOn w:val="Normal"/>
    <w:next w:val="Normal"/>
    <w:uiPriority w:val="11"/>
    <w:qFormat/>
    <w:rPr>
      <w:i/>
      <w:color w:val="4F81BD"/>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kHdzI8ky3ofxmkBiLWYTdz+LlQ==">AMUW2mWjQBysKNWqxYaF4GQcwp+t1bJHLwx8KAm9S3qlck+TOlHfJxt8THRatTxJSFsor7xFh59K6kgcscxABNEbeVvpDzldnAY94HNKpfJTtTB41HJqwJc=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Hartsbourne Primary School</dc:creator>
  <cp:lastModifiedBy>Katy Allen</cp:lastModifiedBy>
  <cp:revision>2</cp:revision>
  <dcterms:created xsi:type="dcterms:W3CDTF">2023-05-10T09:34:00Z</dcterms:created>
  <dcterms:modified xsi:type="dcterms:W3CDTF">2023-05-10T09:34:00Z</dcterms:modified>
</cp:coreProperties>
</file>