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jc w:val="center"/>
        <w:rPr>
          <w:rFonts w:ascii="Arial" w:cs="Arial" w:eastAsia="Arial" w:hAnsi="Arial"/>
          <w:vertAlign w:val="baseline"/>
        </w:rPr>
      </w:pPr>
      <w:r w:rsidDel="00000000" w:rsidR="00000000" w:rsidRPr="00000000">
        <w:rPr>
          <w:rFonts w:ascii="Arial" w:cs="Arial" w:eastAsia="Arial" w:hAnsi="Arial"/>
          <w:b w:val="1"/>
          <w:vertAlign w:val="baseline"/>
          <w:rtl w:val="0"/>
        </w:rPr>
        <w:t xml:space="preserve">Hartsbourne Primary School</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2813685</wp:posOffset>
            </wp:positionH>
            <wp:positionV relativeFrom="paragraph">
              <wp:posOffset>-180337</wp:posOffset>
            </wp:positionV>
            <wp:extent cx="422275" cy="549275"/>
            <wp:effectExtent b="0" l="0" r="0" t="0"/>
            <wp:wrapTopAndBottom distB="0" distT="0"/>
            <wp:docPr id="1049"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422275" cy="549275"/>
                    </a:xfrm>
                    <a:prstGeom prst="rect"/>
                    <a:ln/>
                  </pic:spPr>
                </pic:pic>
              </a:graphicData>
            </a:graphic>
          </wp:anchor>
        </w:drawing>
      </w:r>
    </w:p>
    <w:p w:rsidR="00000000" w:rsidDel="00000000" w:rsidP="00000000" w:rsidRDefault="00000000" w:rsidRPr="00000000" w14:paraId="00000002">
      <w:pPr>
        <w:jc w:val="cente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Mission statement:  Valuing Potential; Creating Opportunities</w:t>
      </w:r>
      <w:r w:rsidDel="00000000" w:rsidR="00000000" w:rsidRPr="00000000">
        <w:rPr>
          <w:rtl w:val="0"/>
        </w:rPr>
      </w:r>
    </w:p>
    <w:p w:rsidR="00000000" w:rsidDel="00000000" w:rsidP="00000000" w:rsidRDefault="00000000" w:rsidRPr="00000000" w14:paraId="00000003">
      <w:pPr>
        <w:jc w:val="center"/>
        <w:rPr>
          <w:rFonts w:ascii="Arial" w:cs="Arial" w:eastAsia="Arial" w:hAnsi="Arial"/>
          <w:b w:val="0"/>
          <w:highlight w:val="yellow"/>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4">
      <w:pPr>
        <w:pStyle w:val="Heading1"/>
        <w:jc w:val="center"/>
        <w:rPr>
          <w:rFonts w:ascii="Arial" w:cs="Arial" w:eastAsia="Arial" w:hAnsi="Arial"/>
          <w:vertAlign w:val="baseline"/>
        </w:rPr>
      </w:pPr>
      <w:r w:rsidDel="00000000" w:rsidR="00000000" w:rsidRPr="00000000">
        <w:rPr>
          <w:rFonts w:ascii="Arial" w:cs="Arial" w:eastAsia="Arial" w:hAnsi="Arial"/>
          <w:rtl w:val="0"/>
        </w:rPr>
        <w:t xml:space="preserve">School Uniform Policy</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be read in conjunction with the following policies: Admissions,Behaviour, Race Equality, Inclusion,, SEND Policies</w:t>
      </w:r>
    </w:p>
    <w:p w:rsidR="00000000" w:rsidDel="00000000" w:rsidP="00000000" w:rsidRDefault="00000000" w:rsidRPr="00000000" w14:paraId="00000006">
      <w:pPr>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7">
      <w:pPr>
        <w:jc w:val="both"/>
        <w:rPr>
          <w:rFonts w:ascii="Arial" w:cs="Arial" w:eastAsia="Arial" w:hAnsi="Arial"/>
          <w:highlight w:val="yellow"/>
          <w:vertAlign w:val="baseline"/>
        </w:rPr>
      </w:pPr>
      <w:r w:rsidDel="00000000" w:rsidR="00000000" w:rsidRPr="00000000">
        <w:rPr>
          <w:rFonts w:ascii="Arial" w:cs="Arial" w:eastAsia="Arial" w:hAnsi="Arial"/>
          <w:b w:val="1"/>
          <w:vertAlign w:val="baseline"/>
          <w:rtl w:val="0"/>
        </w:rPr>
        <w:t xml:space="preserve">POLICY REVIEW</w:t>
      </w:r>
      <w:r w:rsidDel="00000000" w:rsidR="00000000" w:rsidRPr="00000000">
        <w:rPr>
          <w:rtl w:val="0"/>
        </w:rPr>
      </w:r>
    </w:p>
    <w:p w:rsidR="00000000" w:rsidDel="00000000" w:rsidP="00000000" w:rsidRDefault="00000000" w:rsidRPr="00000000" w14:paraId="00000008">
      <w:pPr>
        <w:pStyle w:val="Title"/>
        <w:rPr>
          <w:rFonts w:ascii="Arial" w:cs="Arial" w:eastAsia="Arial" w:hAnsi="Arial"/>
          <w:sz w:val="18"/>
          <w:szCs w:val="18"/>
          <w:u w:val="none"/>
          <w:vertAlign w:val="baseline"/>
        </w:rPr>
      </w:pPr>
      <w:bookmarkStart w:colFirst="0" w:colLast="0" w:name="_heading=h.30j0zll" w:id="1"/>
      <w:bookmarkEnd w:id="1"/>
      <w:r w:rsidDel="00000000" w:rsidR="00000000" w:rsidRPr="00000000">
        <w:rPr>
          <w:rtl w:val="0"/>
        </w:rPr>
      </w:r>
    </w:p>
    <w:tbl>
      <w:tblPr>
        <w:tblStyle w:val="Table1"/>
        <w:tblW w:w="103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4"/>
        <w:gridCol w:w="2973"/>
        <w:gridCol w:w="3089"/>
        <w:gridCol w:w="2324"/>
        <w:tblGridChange w:id="0">
          <w:tblGrid>
            <w:gridCol w:w="1984"/>
            <w:gridCol w:w="2973"/>
            <w:gridCol w:w="3089"/>
            <w:gridCol w:w="2324"/>
          </w:tblGrid>
        </w:tblGridChange>
      </w:tblGrid>
      <w:tr>
        <w:trPr>
          <w:cantSplit w:val="0"/>
          <w:trHeight w:val="323" w:hRule="atLeast"/>
          <w:tblHeader w:val="0"/>
        </w:trPr>
        <w:tc>
          <w:tcPr>
            <w:vAlign w:val="top"/>
          </w:tcPr>
          <w:p w:rsidR="00000000" w:rsidDel="00000000" w:rsidP="00000000" w:rsidRDefault="00000000" w:rsidRPr="00000000" w14:paraId="00000009">
            <w:pPr>
              <w:jc w:val="cente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DATE OF POLICY:</w:t>
            </w:r>
            <w:r w:rsidDel="00000000" w:rsidR="00000000" w:rsidRPr="00000000">
              <w:rPr>
                <w:rtl w:val="0"/>
              </w:rPr>
            </w:r>
          </w:p>
        </w:tc>
        <w:tc>
          <w:tcPr>
            <w:vAlign w:val="top"/>
          </w:tcPr>
          <w:p w:rsidR="00000000" w:rsidDel="00000000" w:rsidP="00000000" w:rsidRDefault="00000000" w:rsidRPr="00000000" w14:paraId="0000000A">
            <w:pPr>
              <w:jc w:val="center"/>
              <w:rPr>
                <w:rFonts w:ascii="Arial" w:cs="Arial" w:eastAsia="Arial" w:hAnsi="Arial"/>
                <w:sz w:val="20"/>
                <w:szCs w:val="20"/>
                <w:vertAlign w:val="baseline"/>
              </w:rPr>
            </w:pPr>
            <w:r w:rsidDel="00000000" w:rsidR="00000000" w:rsidRPr="00000000">
              <w:rPr>
                <w:rFonts w:ascii="Arial" w:cs="Arial" w:eastAsia="Arial" w:hAnsi="Arial"/>
                <w:sz w:val="20"/>
                <w:szCs w:val="20"/>
                <w:rtl w:val="0"/>
              </w:rPr>
              <w:t xml:space="preserve">January 2023</w:t>
            </w:r>
            <w:r w:rsidDel="00000000" w:rsidR="00000000" w:rsidRPr="00000000">
              <w:rPr>
                <w:rtl w:val="0"/>
              </w:rPr>
            </w:r>
          </w:p>
        </w:tc>
        <w:tc>
          <w:tcPr>
            <w:vAlign w:val="top"/>
          </w:tcPr>
          <w:p w:rsidR="00000000" w:rsidDel="00000000" w:rsidP="00000000" w:rsidRDefault="00000000" w:rsidRPr="00000000" w14:paraId="0000000B">
            <w:pPr>
              <w:jc w:val="cente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DATE OF NEXT REVIEW:</w:t>
            </w:r>
            <w:r w:rsidDel="00000000" w:rsidR="00000000" w:rsidRPr="00000000">
              <w:rPr>
                <w:rtl w:val="0"/>
              </w:rPr>
            </w:r>
          </w:p>
        </w:tc>
        <w:tc>
          <w:tcPr>
            <w:vAlign w:val="top"/>
          </w:tcPr>
          <w:p w:rsidR="00000000" w:rsidDel="00000000" w:rsidP="00000000" w:rsidRDefault="00000000" w:rsidRPr="00000000" w14:paraId="0000000C">
            <w:pPr>
              <w:rPr>
                <w:rFonts w:ascii="Arial" w:cs="Arial" w:eastAsia="Arial" w:hAnsi="Arial"/>
                <w:sz w:val="20"/>
                <w:szCs w:val="20"/>
                <w:vertAlign w:val="baseline"/>
              </w:rPr>
            </w:pPr>
            <w:r w:rsidDel="00000000" w:rsidR="00000000" w:rsidRPr="00000000">
              <w:rPr>
                <w:rFonts w:ascii="Arial" w:cs="Arial" w:eastAsia="Arial" w:hAnsi="Arial"/>
                <w:sz w:val="20"/>
                <w:szCs w:val="20"/>
                <w:rtl w:val="0"/>
              </w:rPr>
              <w:t xml:space="preserve">January 2025</w:t>
            </w:r>
            <w:r w:rsidDel="00000000" w:rsidR="00000000" w:rsidRPr="00000000">
              <w:rPr>
                <w:rtl w:val="0"/>
              </w:rPr>
            </w:r>
          </w:p>
        </w:tc>
      </w:tr>
      <w:tr>
        <w:trPr>
          <w:cantSplit w:val="0"/>
          <w:trHeight w:val="271" w:hRule="atLeast"/>
          <w:tblHeader w:val="0"/>
        </w:trPr>
        <w:tc>
          <w:tcPr>
            <w:vAlign w:val="top"/>
          </w:tcPr>
          <w:p w:rsidR="00000000" w:rsidDel="00000000" w:rsidP="00000000" w:rsidRDefault="00000000" w:rsidRPr="00000000" w14:paraId="0000000D">
            <w:pPr>
              <w:jc w:val="cente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MONITORED BY:</w:t>
            </w:r>
            <w:r w:rsidDel="00000000" w:rsidR="00000000" w:rsidRPr="00000000">
              <w:rPr>
                <w:rtl w:val="0"/>
              </w:rPr>
            </w:r>
          </w:p>
        </w:tc>
        <w:tc>
          <w:tcPr>
            <w:vAlign w:val="top"/>
          </w:tcPr>
          <w:p w:rsidR="00000000" w:rsidDel="00000000" w:rsidP="00000000" w:rsidRDefault="00000000" w:rsidRPr="00000000" w14:paraId="0000000E">
            <w:pPr>
              <w:jc w:val="cente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SENIOR LEADERSHIP TEAM</w:t>
            </w:r>
          </w:p>
        </w:tc>
        <w:tc>
          <w:tcPr>
            <w:vAlign w:val="top"/>
          </w:tcPr>
          <w:p w:rsidR="00000000" w:rsidDel="00000000" w:rsidP="00000000" w:rsidRDefault="00000000" w:rsidRPr="00000000" w14:paraId="0000000F">
            <w:pPr>
              <w:jc w:val="cente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FULL GOVERNING BODY </w:t>
            </w:r>
          </w:p>
        </w:tc>
        <w:tc>
          <w:tcPr>
            <w:vAlign w:val="top"/>
          </w:tcPr>
          <w:p w:rsidR="00000000" w:rsidDel="00000000" w:rsidP="00000000" w:rsidRDefault="00000000" w:rsidRPr="00000000" w14:paraId="00000010">
            <w:pPr>
              <w:rPr>
                <w:rFonts w:ascii="Arial" w:cs="Arial" w:eastAsia="Arial" w:hAnsi="Arial"/>
                <w:sz w:val="20"/>
                <w:szCs w:val="20"/>
                <w:vertAlign w:val="baseline"/>
              </w:rPr>
            </w:pPr>
            <w:r w:rsidDel="00000000" w:rsidR="00000000" w:rsidRPr="00000000">
              <w:rPr>
                <w:rFonts w:ascii="Arial" w:cs="Arial" w:eastAsia="Arial" w:hAnsi="Arial"/>
                <w:sz w:val="20"/>
                <w:szCs w:val="20"/>
                <w:rtl w:val="0"/>
              </w:rPr>
              <w:t xml:space="preserve">16/03/23</w:t>
            </w:r>
            <w:r w:rsidDel="00000000" w:rsidR="00000000" w:rsidRPr="00000000">
              <w:rPr>
                <w:rtl w:val="0"/>
              </w:rPr>
            </w:r>
          </w:p>
        </w:tc>
      </w:tr>
    </w:tbl>
    <w:p w:rsidR="00000000" w:rsidDel="00000000" w:rsidP="00000000" w:rsidRDefault="00000000" w:rsidRPr="00000000" w14:paraId="00000011">
      <w:pPr>
        <w:widowControl w:val="0"/>
        <w:spacing w:before="3"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2">
      <w:pPr>
        <w:pStyle w:val="Heading1"/>
        <w:keepNext w:val="0"/>
        <w:widowControl w:val="0"/>
        <w:rPr>
          <w:rFonts w:ascii="Arial" w:cs="Arial" w:eastAsia="Arial" w:hAnsi="Arial"/>
          <w:sz w:val="26"/>
          <w:szCs w:val="26"/>
        </w:rPr>
      </w:pPr>
      <w:r w:rsidDel="00000000" w:rsidR="00000000" w:rsidRPr="00000000">
        <w:rPr>
          <w:rFonts w:ascii="Arial" w:cs="Arial" w:eastAsia="Arial" w:hAnsi="Arial"/>
          <w:sz w:val="26"/>
          <w:szCs w:val="26"/>
          <w:rtl w:val="0"/>
        </w:rPr>
        <w:t xml:space="preserve">Aims</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12700</wp:posOffset>
                </wp:positionH>
                <wp:positionV relativeFrom="paragraph">
                  <wp:posOffset>177800</wp:posOffset>
                </wp:positionV>
                <wp:extent cx="5937885" cy="66611"/>
                <wp:effectExtent b="0" l="0" r="0" t="0"/>
                <wp:wrapTopAndBottom distB="0" distT="0"/>
                <wp:docPr id="1033" name=""/>
                <a:graphic>
                  <a:graphicData uri="http://schemas.microsoft.com/office/word/2010/wordprocessingShape">
                    <wps:wsp>
                      <wps:cNvSpPr/>
                      <wps:cNvPr id="5" name="Shape 5"/>
                      <wps:spPr>
                        <a:xfrm flipH="1" rot="10800000">
                          <a:off x="2381820" y="3757458"/>
                          <a:ext cx="5928360" cy="45085"/>
                        </a:xfrm>
                        <a:custGeom>
                          <a:rect b="b" l="l" r="r" t="t"/>
                          <a:pathLst>
                            <a:path extrusionOk="0" h="120000" w="7860">
                              <a:moveTo>
                                <a:pt x="0" y="0"/>
                              </a:moveTo>
                              <a:lnTo>
                                <a:pt x="7860" y="0"/>
                              </a:lnTo>
                            </a:path>
                          </a:pathLst>
                        </a:cu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12700</wp:posOffset>
                </wp:positionH>
                <wp:positionV relativeFrom="paragraph">
                  <wp:posOffset>177800</wp:posOffset>
                </wp:positionV>
                <wp:extent cx="5937885" cy="66611"/>
                <wp:effectExtent b="0" l="0" r="0" t="0"/>
                <wp:wrapTopAndBottom distB="0" distT="0"/>
                <wp:docPr id="1033"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5937885" cy="66611"/>
                        </a:xfrm>
                        <a:prstGeom prst="rect"/>
                        <a:ln/>
                      </pic:spPr>
                    </pic:pic>
                  </a:graphicData>
                </a:graphic>
              </wp:anchor>
            </w:drawing>
          </mc:Fallback>
        </mc:AlternateContent>
      </w:r>
    </w:p>
    <w:p w:rsidR="00000000" w:rsidDel="00000000" w:rsidP="00000000" w:rsidRDefault="00000000" w:rsidRPr="00000000" w14:paraId="00000013">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4">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This policy aims to:</w:t>
      </w:r>
    </w:p>
    <w:p w:rsidR="00000000" w:rsidDel="00000000" w:rsidP="00000000" w:rsidRDefault="00000000" w:rsidRPr="00000000" w14:paraId="00000015">
      <w:pPr>
        <w:widowControl w:val="0"/>
        <w:numPr>
          <w:ilvl w:val="0"/>
          <w:numId w:val="9"/>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Set out our approach to requiring a uniform that is of reasonable cost and offers the best value for money for parents and carers</w:t>
      </w:r>
    </w:p>
    <w:p w:rsidR="00000000" w:rsidDel="00000000" w:rsidP="00000000" w:rsidRDefault="00000000" w:rsidRPr="00000000" w14:paraId="00000016">
      <w:pPr>
        <w:widowControl w:val="0"/>
        <w:numPr>
          <w:ilvl w:val="0"/>
          <w:numId w:val="9"/>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Explain how we will avoid discrimination in line with our legal duties under the Equality Act 2010</w:t>
      </w:r>
    </w:p>
    <w:p w:rsidR="00000000" w:rsidDel="00000000" w:rsidP="00000000" w:rsidRDefault="00000000" w:rsidRPr="00000000" w14:paraId="00000017">
      <w:pPr>
        <w:widowControl w:val="0"/>
        <w:numPr>
          <w:ilvl w:val="0"/>
          <w:numId w:val="9"/>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Clarify our expectations for school uniform</w:t>
      </w:r>
    </w:p>
    <w:p w:rsidR="00000000" w:rsidDel="00000000" w:rsidP="00000000" w:rsidRDefault="00000000" w:rsidRPr="00000000" w14:paraId="00000018">
      <w:pPr>
        <w:pStyle w:val="Heading1"/>
        <w:keepNext w:val="0"/>
        <w:widowControl w:val="0"/>
        <w:rPr>
          <w:rFonts w:ascii="Arial" w:cs="Arial" w:eastAsia="Arial" w:hAnsi="Arial"/>
          <w:color w:val="2d74b5"/>
          <w:sz w:val="26"/>
          <w:szCs w:val="26"/>
        </w:rPr>
      </w:pPr>
      <w:r w:rsidDel="00000000" w:rsidR="00000000" w:rsidRPr="00000000">
        <w:rPr>
          <w:rtl w:val="0"/>
        </w:rPr>
      </w:r>
    </w:p>
    <w:p w:rsidR="00000000" w:rsidDel="00000000" w:rsidP="00000000" w:rsidRDefault="00000000" w:rsidRPr="00000000" w14:paraId="00000019">
      <w:pPr>
        <w:pStyle w:val="Heading1"/>
        <w:keepNext w:val="0"/>
        <w:widowControl w:val="0"/>
        <w:rPr>
          <w:rFonts w:ascii="Arial" w:cs="Arial" w:eastAsia="Arial" w:hAnsi="Arial"/>
          <w:sz w:val="26"/>
          <w:szCs w:val="26"/>
        </w:rPr>
      </w:pPr>
      <w:r w:rsidDel="00000000" w:rsidR="00000000" w:rsidRPr="00000000">
        <w:rPr>
          <w:rFonts w:ascii="Arial" w:cs="Arial" w:eastAsia="Arial" w:hAnsi="Arial"/>
          <w:sz w:val="26"/>
          <w:szCs w:val="26"/>
          <w:rtl w:val="0"/>
        </w:rPr>
        <w:t xml:space="preserve">Our school’s legal duties under the Equality Act 2010</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12700</wp:posOffset>
                </wp:positionH>
                <wp:positionV relativeFrom="paragraph">
                  <wp:posOffset>177800</wp:posOffset>
                </wp:positionV>
                <wp:extent cx="5937885" cy="66611"/>
                <wp:effectExtent b="0" l="0" r="0" t="0"/>
                <wp:wrapTopAndBottom distB="0" distT="0"/>
                <wp:docPr id="1031" name=""/>
                <a:graphic>
                  <a:graphicData uri="http://schemas.microsoft.com/office/word/2010/wordprocessingShape">
                    <wps:wsp>
                      <wps:cNvSpPr/>
                      <wps:cNvPr id="3" name="Shape 3"/>
                      <wps:spPr>
                        <a:xfrm flipH="1" rot="10800000">
                          <a:off x="2381820" y="3757458"/>
                          <a:ext cx="5928360" cy="45085"/>
                        </a:xfrm>
                        <a:custGeom>
                          <a:rect b="b" l="l" r="r" t="t"/>
                          <a:pathLst>
                            <a:path extrusionOk="0" h="120000" w="7860">
                              <a:moveTo>
                                <a:pt x="0" y="0"/>
                              </a:moveTo>
                              <a:lnTo>
                                <a:pt x="7860" y="0"/>
                              </a:lnTo>
                            </a:path>
                          </a:pathLst>
                        </a:cu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12700</wp:posOffset>
                </wp:positionH>
                <wp:positionV relativeFrom="paragraph">
                  <wp:posOffset>177800</wp:posOffset>
                </wp:positionV>
                <wp:extent cx="5937885" cy="66611"/>
                <wp:effectExtent b="0" l="0" r="0" t="0"/>
                <wp:wrapTopAndBottom distB="0" distT="0"/>
                <wp:docPr id="1031" name="image16.png"/>
                <a:graphic>
                  <a:graphicData uri="http://schemas.openxmlformats.org/drawingml/2006/picture">
                    <pic:pic>
                      <pic:nvPicPr>
                        <pic:cNvPr id="0" name="image16.png"/>
                        <pic:cNvPicPr preferRelativeResize="0"/>
                      </pic:nvPicPr>
                      <pic:blipFill>
                        <a:blip r:embed="rId9"/>
                        <a:srcRect/>
                        <a:stretch>
                          <a:fillRect/>
                        </a:stretch>
                      </pic:blipFill>
                      <pic:spPr>
                        <a:xfrm>
                          <a:off x="0" y="0"/>
                          <a:ext cx="5937885" cy="66611"/>
                        </a:xfrm>
                        <a:prstGeom prst="rect"/>
                        <a:ln/>
                      </pic:spPr>
                    </pic:pic>
                  </a:graphicData>
                </a:graphic>
              </wp:anchor>
            </w:drawing>
          </mc:Fallback>
        </mc:AlternateContent>
      </w:r>
    </w:p>
    <w:p w:rsidR="00000000" w:rsidDel="00000000" w:rsidP="00000000" w:rsidRDefault="00000000" w:rsidRPr="00000000" w14:paraId="0000001A">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B">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The Equality Act 2010 prohibits discrimination against an individual based on the protected characteristics, which include sex, race, religion or belief, and gender reassignment. </w:t>
      </w:r>
    </w:p>
    <w:p w:rsidR="00000000" w:rsidDel="00000000" w:rsidP="00000000" w:rsidRDefault="00000000" w:rsidRPr="00000000" w14:paraId="0000001C">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D">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To avoid discrimination, our school will:</w:t>
      </w:r>
    </w:p>
    <w:p w:rsidR="00000000" w:rsidDel="00000000" w:rsidP="00000000" w:rsidRDefault="00000000" w:rsidRPr="00000000" w14:paraId="0000001E">
      <w:pPr>
        <w:widowControl w:val="0"/>
        <w:numPr>
          <w:ilvl w:val="0"/>
          <w:numId w:val="4"/>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Avoid listing uniform items based on sex, to give all pupils the opportunity to wear the uniform they feel most comfortable in or that most reflects their self-identified gender</w:t>
      </w:r>
    </w:p>
    <w:p w:rsidR="00000000" w:rsidDel="00000000" w:rsidP="00000000" w:rsidRDefault="00000000" w:rsidRPr="00000000" w14:paraId="0000001F">
      <w:pPr>
        <w:widowControl w:val="0"/>
        <w:numPr>
          <w:ilvl w:val="0"/>
          <w:numId w:val="4"/>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Make sure that our uniform costs the same for all pupils</w:t>
      </w:r>
    </w:p>
    <w:p w:rsidR="00000000" w:rsidDel="00000000" w:rsidP="00000000" w:rsidRDefault="00000000" w:rsidRPr="00000000" w14:paraId="00000020">
      <w:pPr>
        <w:widowControl w:val="0"/>
        <w:numPr>
          <w:ilvl w:val="0"/>
          <w:numId w:val="4"/>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Allow all pupils to have long hair (though we reserve the right to ask for this to be tied back)</w:t>
      </w:r>
    </w:p>
    <w:p w:rsidR="00000000" w:rsidDel="00000000" w:rsidP="00000000" w:rsidRDefault="00000000" w:rsidRPr="00000000" w14:paraId="00000021">
      <w:pPr>
        <w:widowControl w:val="0"/>
        <w:numPr>
          <w:ilvl w:val="0"/>
          <w:numId w:val="4"/>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Allow all pupils to style their hair in the way that is appropriate for school yet makes them feel most comfortable</w:t>
      </w:r>
    </w:p>
    <w:p w:rsidR="00000000" w:rsidDel="00000000" w:rsidP="00000000" w:rsidRDefault="00000000" w:rsidRPr="00000000" w14:paraId="00000022">
      <w:pPr>
        <w:widowControl w:val="0"/>
        <w:numPr>
          <w:ilvl w:val="0"/>
          <w:numId w:val="4"/>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Allow pupils to request changes to swimwear for religious reasons</w:t>
      </w:r>
    </w:p>
    <w:p w:rsidR="00000000" w:rsidDel="00000000" w:rsidP="00000000" w:rsidRDefault="00000000" w:rsidRPr="00000000" w14:paraId="00000023">
      <w:pPr>
        <w:widowControl w:val="0"/>
        <w:numPr>
          <w:ilvl w:val="0"/>
          <w:numId w:val="4"/>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Allow pupils to wear headscarves and other religious or cultural symbols</w:t>
      </w:r>
    </w:p>
    <w:p w:rsidR="00000000" w:rsidDel="00000000" w:rsidP="00000000" w:rsidRDefault="00000000" w:rsidRPr="00000000" w14:paraId="00000024">
      <w:pPr>
        <w:widowControl w:val="0"/>
        <w:numPr>
          <w:ilvl w:val="0"/>
          <w:numId w:val="4"/>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Allow for adaptations to our policy on the grounds of equality by asking pupils or their parents to get in touch with the school – </w:t>
      </w:r>
      <w:hyperlink r:id="rId10">
        <w:r w:rsidDel="00000000" w:rsidR="00000000" w:rsidRPr="00000000">
          <w:rPr>
            <w:rFonts w:ascii="Arial" w:cs="Arial" w:eastAsia="Arial" w:hAnsi="Arial"/>
            <w:sz w:val="22"/>
            <w:szCs w:val="22"/>
            <w:u w:val="single"/>
            <w:rtl w:val="0"/>
          </w:rPr>
          <w:t xml:space="preserve">admin@</w:t>
        </w:r>
      </w:hyperlink>
      <w:r w:rsidDel="00000000" w:rsidR="00000000" w:rsidRPr="00000000">
        <w:rPr>
          <w:rFonts w:ascii="Arial" w:cs="Arial" w:eastAsia="Arial" w:hAnsi="Arial"/>
          <w:sz w:val="22"/>
          <w:szCs w:val="22"/>
          <w:rtl w:val="0"/>
        </w:rPr>
        <w:t xml:space="preserve">hartsbourne.org.uk</w:t>
      </w:r>
      <w:r w:rsidDel="00000000" w:rsidR="00000000" w:rsidRPr="00000000">
        <w:rPr>
          <w:rFonts w:ascii="Arial" w:cs="Arial" w:eastAsia="Arial" w:hAnsi="Arial"/>
          <w:sz w:val="22"/>
          <w:szCs w:val="22"/>
          <w:rtl w:val="0"/>
        </w:rPr>
        <w:t xml:space="preserve">, who can answer questions about the policy and respond to any requests</w:t>
      </w:r>
    </w:p>
    <w:p w:rsidR="00000000" w:rsidDel="00000000" w:rsidP="00000000" w:rsidRDefault="00000000" w:rsidRPr="00000000" w14:paraId="00000025">
      <w:pPr>
        <w:widowControl w:val="0"/>
        <w:rPr>
          <w:rFonts w:ascii="Arial" w:cs="Arial" w:eastAsia="Arial" w:hAnsi="Arial"/>
          <w:sz w:val="26"/>
          <w:szCs w:val="26"/>
        </w:rPr>
      </w:pPr>
      <w:r w:rsidDel="00000000" w:rsidR="00000000" w:rsidRPr="00000000">
        <w:rPr>
          <w:rtl w:val="0"/>
        </w:rPr>
      </w:r>
    </w:p>
    <w:p w:rsidR="00000000" w:rsidDel="00000000" w:rsidP="00000000" w:rsidRDefault="00000000" w:rsidRPr="00000000" w14:paraId="00000026">
      <w:pPr>
        <w:pStyle w:val="Heading1"/>
        <w:keepNext w:val="0"/>
        <w:widowControl w:val="0"/>
        <w:rPr>
          <w:rFonts w:ascii="Arial" w:cs="Arial" w:eastAsia="Arial" w:hAnsi="Arial"/>
          <w:sz w:val="26"/>
          <w:szCs w:val="26"/>
        </w:rPr>
      </w:pPr>
      <w:r w:rsidDel="00000000" w:rsidR="00000000" w:rsidRPr="00000000">
        <w:rPr>
          <w:rFonts w:ascii="Arial" w:cs="Arial" w:eastAsia="Arial" w:hAnsi="Arial"/>
          <w:sz w:val="26"/>
          <w:szCs w:val="26"/>
          <w:rtl w:val="0"/>
        </w:rPr>
        <w:t xml:space="preserve">Limiting the cost of school uniform</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12700</wp:posOffset>
                </wp:positionH>
                <wp:positionV relativeFrom="paragraph">
                  <wp:posOffset>177800</wp:posOffset>
                </wp:positionV>
                <wp:extent cx="5937885" cy="66611"/>
                <wp:effectExtent b="0" l="0" r="0" t="0"/>
                <wp:wrapTopAndBottom distB="0" distT="0"/>
                <wp:docPr id="1034" name=""/>
                <a:graphic>
                  <a:graphicData uri="http://schemas.microsoft.com/office/word/2010/wordprocessingShape">
                    <wps:wsp>
                      <wps:cNvSpPr/>
                      <wps:cNvPr id="6" name="Shape 6"/>
                      <wps:spPr>
                        <a:xfrm flipH="1" rot="10800000">
                          <a:off x="2381820" y="3757458"/>
                          <a:ext cx="5928360" cy="45085"/>
                        </a:xfrm>
                        <a:custGeom>
                          <a:rect b="b" l="l" r="r" t="t"/>
                          <a:pathLst>
                            <a:path extrusionOk="0" h="120000" w="7860">
                              <a:moveTo>
                                <a:pt x="0" y="0"/>
                              </a:moveTo>
                              <a:lnTo>
                                <a:pt x="7860" y="0"/>
                              </a:lnTo>
                            </a:path>
                          </a:pathLst>
                        </a:cu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12700</wp:posOffset>
                </wp:positionH>
                <wp:positionV relativeFrom="paragraph">
                  <wp:posOffset>177800</wp:posOffset>
                </wp:positionV>
                <wp:extent cx="5937885" cy="66611"/>
                <wp:effectExtent b="0" l="0" r="0" t="0"/>
                <wp:wrapTopAndBottom distB="0" distT="0"/>
                <wp:docPr id="1034" name="image22.png"/>
                <a:graphic>
                  <a:graphicData uri="http://schemas.openxmlformats.org/drawingml/2006/picture">
                    <pic:pic>
                      <pic:nvPicPr>
                        <pic:cNvPr id="0" name="image22.png"/>
                        <pic:cNvPicPr preferRelativeResize="0"/>
                      </pic:nvPicPr>
                      <pic:blipFill>
                        <a:blip r:embed="rId11"/>
                        <a:srcRect/>
                        <a:stretch>
                          <a:fillRect/>
                        </a:stretch>
                      </pic:blipFill>
                      <pic:spPr>
                        <a:xfrm>
                          <a:off x="0" y="0"/>
                          <a:ext cx="5937885" cy="66611"/>
                        </a:xfrm>
                        <a:prstGeom prst="rect"/>
                        <a:ln/>
                      </pic:spPr>
                    </pic:pic>
                  </a:graphicData>
                </a:graphic>
              </wp:anchor>
            </w:drawing>
          </mc:Fallback>
        </mc:AlternateContent>
      </w:r>
    </w:p>
    <w:p w:rsidR="00000000" w:rsidDel="00000000" w:rsidP="00000000" w:rsidRDefault="00000000" w:rsidRPr="00000000" w14:paraId="00000027">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Our school has a duty to make sure that the uniform we require is affordable, in line with statutory guidance from the Department for Education on the cost of school uniform.</w:t>
      </w:r>
    </w:p>
    <w:p w:rsidR="00000000" w:rsidDel="00000000" w:rsidP="00000000" w:rsidRDefault="00000000" w:rsidRPr="00000000" w14:paraId="00000029">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A">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We understand that items with distinctive characteristics (such as branded items, or items that have to have a school logo or a unique fabric/colour/design) cannot be purchased from a wide range of retailers and that requiring many such items limits parents’ ability to ‘shop around’ for a low price.</w:t>
      </w:r>
    </w:p>
    <w:p w:rsidR="00000000" w:rsidDel="00000000" w:rsidP="00000000" w:rsidRDefault="00000000" w:rsidRPr="00000000" w14:paraId="0000002B">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C">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We will make sure our uniform: </w:t>
      </w:r>
    </w:p>
    <w:p w:rsidR="00000000" w:rsidDel="00000000" w:rsidP="00000000" w:rsidRDefault="00000000" w:rsidRPr="00000000" w14:paraId="0000002D">
      <w:pPr>
        <w:widowControl w:val="0"/>
        <w:numPr>
          <w:ilvl w:val="0"/>
          <w:numId w:val="9"/>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Is available at a reasonable cost</w:t>
      </w:r>
    </w:p>
    <w:p w:rsidR="00000000" w:rsidDel="00000000" w:rsidP="00000000" w:rsidRDefault="00000000" w:rsidRPr="00000000" w14:paraId="0000002E">
      <w:pPr>
        <w:widowControl w:val="0"/>
        <w:numPr>
          <w:ilvl w:val="0"/>
          <w:numId w:val="9"/>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Provides the best value for money for parents/carers</w:t>
      </w:r>
    </w:p>
    <w:p w:rsidR="00000000" w:rsidDel="00000000" w:rsidP="00000000" w:rsidRDefault="00000000" w:rsidRPr="00000000" w14:paraId="0000002F">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0">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We will do this by:</w:t>
      </w:r>
    </w:p>
    <w:p w:rsidR="00000000" w:rsidDel="00000000" w:rsidP="00000000" w:rsidRDefault="00000000" w:rsidRPr="00000000" w14:paraId="00000031">
      <w:pPr>
        <w:widowControl w:val="0"/>
        <w:numPr>
          <w:ilvl w:val="0"/>
          <w:numId w:val="2"/>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Carefully considering whether any items with distinctive characteristics are necessary</w:t>
      </w:r>
    </w:p>
    <w:p w:rsidR="00000000" w:rsidDel="00000000" w:rsidP="00000000" w:rsidRDefault="00000000" w:rsidRPr="00000000" w14:paraId="00000032">
      <w:pPr>
        <w:widowControl w:val="0"/>
        <w:numPr>
          <w:ilvl w:val="0"/>
          <w:numId w:val="2"/>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Limiting any items with distinctive characteristics where possible, by only asking that the school jumper/cardigan features the school logo</w:t>
      </w:r>
    </w:p>
    <w:p w:rsidR="00000000" w:rsidDel="00000000" w:rsidP="00000000" w:rsidRDefault="00000000" w:rsidRPr="00000000" w14:paraId="00000033">
      <w:pPr>
        <w:widowControl w:val="0"/>
        <w:numPr>
          <w:ilvl w:val="0"/>
          <w:numId w:val="2"/>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Keeping the number of optional branded items to a minimum, so that the school’s uniform can act as social leveler</w:t>
      </w:r>
    </w:p>
    <w:p w:rsidR="00000000" w:rsidDel="00000000" w:rsidP="00000000" w:rsidRDefault="00000000" w:rsidRPr="00000000" w14:paraId="00000034">
      <w:pPr>
        <w:widowControl w:val="0"/>
        <w:numPr>
          <w:ilvl w:val="0"/>
          <w:numId w:val="2"/>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Avoiding different uniform requirements for extra-curricular activities</w:t>
      </w:r>
    </w:p>
    <w:p w:rsidR="00000000" w:rsidDel="00000000" w:rsidP="00000000" w:rsidRDefault="00000000" w:rsidRPr="00000000" w14:paraId="00000035">
      <w:pPr>
        <w:widowControl w:val="0"/>
        <w:numPr>
          <w:ilvl w:val="0"/>
          <w:numId w:val="2"/>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Making sure that arrangements are in place for parents to acquire second-hand uniform items</w:t>
      </w:r>
    </w:p>
    <w:p w:rsidR="00000000" w:rsidDel="00000000" w:rsidP="00000000" w:rsidRDefault="00000000" w:rsidRPr="00000000" w14:paraId="00000036">
      <w:pPr>
        <w:widowControl w:val="0"/>
        <w:numPr>
          <w:ilvl w:val="0"/>
          <w:numId w:val="2"/>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Avoiding frequent changes to uniform specifications and minimising the financial impact on parents of any changes</w:t>
      </w:r>
    </w:p>
    <w:p w:rsidR="00000000" w:rsidDel="00000000" w:rsidP="00000000" w:rsidRDefault="00000000" w:rsidRPr="00000000" w14:paraId="00000037">
      <w:pPr>
        <w:widowControl w:val="0"/>
        <w:numPr>
          <w:ilvl w:val="0"/>
          <w:numId w:val="2"/>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Consulting with parents and pupils on any proposed significant changes to the uniform policy and carefully considering any complaints about the policy</w:t>
      </w:r>
    </w:p>
    <w:p w:rsidR="00000000" w:rsidDel="00000000" w:rsidP="00000000" w:rsidRDefault="00000000" w:rsidRPr="00000000" w14:paraId="00000038">
      <w:pPr>
        <w:widowControl w:val="0"/>
        <w:rPr>
          <w:rFonts w:ascii="Arial" w:cs="Arial" w:eastAsia="Arial" w:hAnsi="Arial"/>
          <w:sz w:val="26"/>
          <w:szCs w:val="26"/>
        </w:rPr>
      </w:pPr>
      <w:r w:rsidDel="00000000" w:rsidR="00000000" w:rsidRPr="00000000">
        <w:rPr>
          <w:rtl w:val="0"/>
        </w:rPr>
      </w:r>
    </w:p>
    <w:p w:rsidR="00000000" w:rsidDel="00000000" w:rsidP="00000000" w:rsidRDefault="00000000" w:rsidRPr="00000000" w14:paraId="00000039">
      <w:pPr>
        <w:pStyle w:val="Heading1"/>
        <w:keepNext w:val="0"/>
        <w:widowControl w:val="0"/>
        <w:rPr>
          <w:rFonts w:ascii="Arial" w:cs="Arial" w:eastAsia="Arial" w:hAnsi="Arial"/>
          <w:sz w:val="26"/>
          <w:szCs w:val="26"/>
        </w:rPr>
      </w:pPr>
      <w:r w:rsidDel="00000000" w:rsidR="00000000" w:rsidRPr="00000000">
        <w:rPr>
          <w:rFonts w:ascii="Arial" w:cs="Arial" w:eastAsia="Arial" w:hAnsi="Arial"/>
          <w:sz w:val="26"/>
          <w:szCs w:val="26"/>
          <w:rtl w:val="0"/>
        </w:rPr>
        <w:t xml:space="preserve">Expectations for School Uniform</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12700</wp:posOffset>
                </wp:positionH>
                <wp:positionV relativeFrom="paragraph">
                  <wp:posOffset>177800</wp:posOffset>
                </wp:positionV>
                <wp:extent cx="5937885" cy="66611"/>
                <wp:effectExtent b="0" l="0" r="0" t="0"/>
                <wp:wrapTopAndBottom distB="0" distT="0"/>
                <wp:docPr id="1030" name=""/>
                <a:graphic>
                  <a:graphicData uri="http://schemas.microsoft.com/office/word/2010/wordprocessingShape">
                    <wps:wsp>
                      <wps:cNvSpPr/>
                      <wps:cNvPr id="2" name="Shape 2"/>
                      <wps:spPr>
                        <a:xfrm flipH="1" rot="10800000">
                          <a:off x="2381820" y="3757458"/>
                          <a:ext cx="5928360" cy="45085"/>
                        </a:xfrm>
                        <a:custGeom>
                          <a:rect b="b" l="l" r="r" t="t"/>
                          <a:pathLst>
                            <a:path extrusionOk="0" h="120000" w="7860">
                              <a:moveTo>
                                <a:pt x="0" y="0"/>
                              </a:moveTo>
                              <a:lnTo>
                                <a:pt x="7860" y="0"/>
                              </a:lnTo>
                            </a:path>
                          </a:pathLst>
                        </a:cu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12700</wp:posOffset>
                </wp:positionH>
                <wp:positionV relativeFrom="paragraph">
                  <wp:posOffset>177800</wp:posOffset>
                </wp:positionV>
                <wp:extent cx="5937885" cy="66611"/>
                <wp:effectExtent b="0" l="0" r="0" t="0"/>
                <wp:wrapTopAndBottom distB="0" distT="0"/>
                <wp:docPr id="1030" name="image14.png"/>
                <a:graphic>
                  <a:graphicData uri="http://schemas.openxmlformats.org/drawingml/2006/picture">
                    <pic:pic>
                      <pic:nvPicPr>
                        <pic:cNvPr id="0" name="image14.png"/>
                        <pic:cNvPicPr preferRelativeResize="0"/>
                      </pic:nvPicPr>
                      <pic:blipFill>
                        <a:blip r:embed="rId12"/>
                        <a:srcRect/>
                        <a:stretch>
                          <a:fillRect/>
                        </a:stretch>
                      </pic:blipFill>
                      <pic:spPr>
                        <a:xfrm>
                          <a:off x="0" y="0"/>
                          <a:ext cx="5937885" cy="66611"/>
                        </a:xfrm>
                        <a:prstGeom prst="rect"/>
                        <a:ln/>
                      </pic:spPr>
                    </pic:pic>
                  </a:graphicData>
                </a:graphic>
              </wp:anchor>
            </w:drawing>
          </mc:Fallback>
        </mc:AlternateContent>
      </w:r>
    </w:p>
    <w:p w:rsidR="00000000" w:rsidDel="00000000" w:rsidP="00000000" w:rsidRDefault="00000000" w:rsidRPr="00000000" w14:paraId="0000003A">
      <w:pPr>
        <w:widowControl w:val="0"/>
        <w:ind w:left="0" w:firstLine="0"/>
        <w:rPr>
          <w:rFonts w:ascii="Arial" w:cs="Arial" w:eastAsia="Arial" w:hAnsi="Arial"/>
          <w:color w:val="00b0f0"/>
          <w:sz w:val="22"/>
          <w:szCs w:val="22"/>
        </w:rPr>
      </w:pPr>
      <w:r w:rsidDel="00000000" w:rsidR="00000000" w:rsidRPr="00000000">
        <w:rPr>
          <w:rtl w:val="0"/>
        </w:rPr>
      </w:r>
    </w:p>
    <w:tbl>
      <w:tblPr>
        <w:tblStyle w:val="Table2"/>
        <w:tblW w:w="95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95"/>
        <w:gridCol w:w="4101"/>
        <w:tblGridChange w:id="0">
          <w:tblGrid>
            <w:gridCol w:w="5495"/>
            <w:gridCol w:w="4101"/>
          </w:tblGrid>
        </w:tblGridChange>
      </w:tblGrid>
      <w:tr>
        <w:trPr>
          <w:cantSplit w:val="0"/>
          <w:tblHeader w:val="0"/>
        </w:trPr>
        <w:tc>
          <w:tcPr>
            <w:vAlign w:val="top"/>
          </w:tcPr>
          <w:p w:rsidR="00000000" w:rsidDel="00000000" w:rsidP="00000000" w:rsidRDefault="00000000" w:rsidRPr="00000000" w14:paraId="0000003B">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rPr>
              <w:drawing>
                <wp:inline distB="114300" distT="114300" distL="114300" distR="114300">
                  <wp:extent cx="910847" cy="1895475"/>
                  <wp:effectExtent b="0" l="0" r="0" t="0"/>
                  <wp:docPr id="1048" name="image12.png"/>
                  <a:graphic>
                    <a:graphicData uri="http://schemas.openxmlformats.org/drawingml/2006/picture">
                      <pic:pic>
                        <pic:nvPicPr>
                          <pic:cNvPr id="0" name="image12.png"/>
                          <pic:cNvPicPr preferRelativeResize="0"/>
                        </pic:nvPicPr>
                        <pic:blipFill>
                          <a:blip r:embed="rId13"/>
                          <a:srcRect b="0" l="28488" r="28352" t="0"/>
                          <a:stretch>
                            <a:fillRect/>
                          </a:stretch>
                        </pic:blipFill>
                        <pic:spPr>
                          <a:xfrm>
                            <a:off x="0" y="0"/>
                            <a:ext cx="910847" cy="1895475"/>
                          </a:xfrm>
                          <a:prstGeom prst="rect"/>
                          <a:ln/>
                        </pic:spPr>
                      </pic:pic>
                    </a:graphicData>
                  </a:graphic>
                </wp:inline>
              </w:drawing>
            </w:r>
            <w:r w:rsidDel="00000000" w:rsidR="00000000" w:rsidRPr="00000000">
              <w:rPr>
                <w:rFonts w:ascii="Arial" w:cs="Arial" w:eastAsia="Arial" w:hAnsi="Arial"/>
                <w:sz w:val="22"/>
                <w:szCs w:val="22"/>
              </w:rPr>
              <w:drawing>
                <wp:inline distB="114300" distT="114300" distL="114300" distR="114300">
                  <wp:extent cx="958472" cy="2083635"/>
                  <wp:effectExtent b="0" l="0" r="0" t="0"/>
                  <wp:docPr id="1047" name="image4.png"/>
                  <a:graphic>
                    <a:graphicData uri="http://schemas.openxmlformats.org/drawingml/2006/picture">
                      <pic:pic>
                        <pic:nvPicPr>
                          <pic:cNvPr id="0" name="image4.png"/>
                          <pic:cNvPicPr preferRelativeResize="0"/>
                        </pic:nvPicPr>
                        <pic:blipFill>
                          <a:blip r:embed="rId14"/>
                          <a:srcRect b="0" l="26782" r="27215" t="0"/>
                          <a:stretch>
                            <a:fillRect/>
                          </a:stretch>
                        </pic:blipFill>
                        <pic:spPr>
                          <a:xfrm>
                            <a:off x="0" y="0"/>
                            <a:ext cx="958472" cy="2083635"/>
                          </a:xfrm>
                          <a:prstGeom prst="rect"/>
                          <a:ln/>
                        </pic:spPr>
                      </pic:pic>
                    </a:graphicData>
                  </a:graphic>
                </wp:inline>
              </w:drawing>
            </w:r>
            <w:r w:rsidDel="00000000" w:rsidR="00000000" w:rsidRPr="00000000">
              <w:rPr>
                <w:rFonts w:ascii="Arial" w:cs="Arial" w:eastAsia="Arial" w:hAnsi="Arial"/>
                <w:sz w:val="22"/>
                <w:szCs w:val="22"/>
              </w:rPr>
              <w:drawing>
                <wp:inline distB="114300" distT="114300" distL="114300" distR="114300">
                  <wp:extent cx="883920" cy="2009775"/>
                  <wp:effectExtent b="0" l="0" r="0" t="0"/>
                  <wp:docPr id="1050" name="image18.png"/>
                  <a:graphic>
                    <a:graphicData uri="http://schemas.openxmlformats.org/drawingml/2006/picture">
                      <pic:pic>
                        <pic:nvPicPr>
                          <pic:cNvPr id="0" name="image18.png"/>
                          <pic:cNvPicPr preferRelativeResize="0"/>
                        </pic:nvPicPr>
                        <pic:blipFill>
                          <a:blip r:embed="rId15"/>
                          <a:srcRect b="0" l="30465" r="25497" t="0"/>
                          <a:stretch>
                            <a:fillRect/>
                          </a:stretch>
                        </pic:blipFill>
                        <pic:spPr>
                          <a:xfrm>
                            <a:off x="0" y="0"/>
                            <a:ext cx="883920" cy="2009775"/>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3C">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D">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Pale blue sweatshirt</w:t>
            </w:r>
          </w:p>
          <w:p w:rsidR="00000000" w:rsidDel="00000000" w:rsidP="00000000" w:rsidRDefault="00000000" w:rsidRPr="00000000" w14:paraId="0000003E">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or</w:t>
            </w:r>
          </w:p>
          <w:p w:rsidR="00000000" w:rsidDel="00000000" w:rsidP="00000000" w:rsidRDefault="00000000" w:rsidRPr="00000000" w14:paraId="0000003F">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Pale blue cardigan</w:t>
            </w:r>
          </w:p>
          <w:p w:rsidR="00000000" w:rsidDel="00000000" w:rsidP="00000000" w:rsidRDefault="00000000" w:rsidRPr="00000000" w14:paraId="00000040">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(with school logo)</w:t>
            </w:r>
          </w:p>
          <w:p w:rsidR="00000000" w:rsidDel="00000000" w:rsidP="00000000" w:rsidRDefault="00000000" w:rsidRPr="00000000" w14:paraId="00000041">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2">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Royal Blue Fleece</w:t>
            </w:r>
          </w:p>
          <w:p w:rsidR="00000000" w:rsidDel="00000000" w:rsidP="00000000" w:rsidRDefault="00000000" w:rsidRPr="00000000" w14:paraId="00000043">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(Optional)l</w:t>
            </w:r>
          </w:p>
        </w:tc>
      </w:tr>
    </w:tbl>
    <w:p w:rsidR="00000000" w:rsidDel="00000000" w:rsidP="00000000" w:rsidRDefault="00000000" w:rsidRPr="00000000" w14:paraId="00000044">
      <w:pPr>
        <w:widowControl w:val="0"/>
        <w:rPr>
          <w:rFonts w:ascii="Arial" w:cs="Arial" w:eastAsia="Arial" w:hAnsi="Arial"/>
          <w:sz w:val="22"/>
          <w:szCs w:val="22"/>
        </w:rPr>
      </w:pPr>
      <w:r w:rsidDel="00000000" w:rsidR="00000000" w:rsidRPr="00000000">
        <w:rPr>
          <w:rtl w:val="0"/>
        </w:rPr>
      </w:r>
    </w:p>
    <w:tbl>
      <w:tblPr>
        <w:tblStyle w:val="Table3"/>
        <w:tblW w:w="95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95"/>
        <w:gridCol w:w="4101"/>
        <w:tblGridChange w:id="0">
          <w:tblGrid>
            <w:gridCol w:w="5495"/>
            <w:gridCol w:w="4101"/>
          </w:tblGrid>
        </w:tblGridChange>
      </w:tblGrid>
      <w:tr>
        <w:trPr>
          <w:cantSplit w:val="0"/>
          <w:tblHeader w:val="0"/>
        </w:trPr>
        <w:tc>
          <w:tcPr>
            <w:vAlign w:val="top"/>
          </w:tcPr>
          <w:p w:rsidR="00000000" w:rsidDel="00000000" w:rsidP="00000000" w:rsidRDefault="00000000" w:rsidRPr="00000000" w14:paraId="00000045">
            <w:pPr>
              <w:widowControl w:val="0"/>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2434590</wp:posOffset>
                  </wp:positionH>
                  <wp:positionV relativeFrom="paragraph">
                    <wp:posOffset>601980</wp:posOffset>
                  </wp:positionV>
                  <wp:extent cx="925830" cy="1625600"/>
                  <wp:effectExtent b="0" l="0" r="0" t="0"/>
                  <wp:wrapSquare wrapText="bothSides" distB="0" distT="0" distL="114300" distR="114300"/>
                  <wp:docPr id="1039" name="image10.png"/>
                  <a:graphic>
                    <a:graphicData uri="http://schemas.openxmlformats.org/drawingml/2006/picture">
                      <pic:pic>
                        <pic:nvPicPr>
                          <pic:cNvPr id="0" name="image10.png"/>
                          <pic:cNvPicPr preferRelativeResize="0"/>
                        </pic:nvPicPr>
                        <pic:blipFill>
                          <a:blip r:embed="rId16"/>
                          <a:srcRect b="0" l="0" r="4329" t="0"/>
                          <a:stretch>
                            <a:fillRect/>
                          </a:stretch>
                        </pic:blipFill>
                        <pic:spPr>
                          <a:xfrm>
                            <a:off x="0" y="0"/>
                            <a:ext cx="925830" cy="16256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735965</wp:posOffset>
                  </wp:positionH>
                  <wp:positionV relativeFrom="paragraph">
                    <wp:posOffset>1016635</wp:posOffset>
                  </wp:positionV>
                  <wp:extent cx="812165" cy="1565275"/>
                  <wp:effectExtent b="0" l="0" r="0" t="0"/>
                  <wp:wrapSquare wrapText="bothSides" distB="0" distT="0" distL="114300" distR="114300"/>
                  <wp:docPr id="1036" name="image21.png"/>
                  <a:graphic>
                    <a:graphicData uri="http://schemas.openxmlformats.org/drawingml/2006/picture">
                      <pic:pic>
                        <pic:nvPicPr>
                          <pic:cNvPr id="0" name="image21.png"/>
                          <pic:cNvPicPr preferRelativeResize="0"/>
                        </pic:nvPicPr>
                        <pic:blipFill>
                          <a:blip r:embed="rId17"/>
                          <a:srcRect b="0" l="0" r="0" t="0"/>
                          <a:stretch>
                            <a:fillRect/>
                          </a:stretch>
                        </pic:blipFill>
                        <pic:spPr>
                          <a:xfrm>
                            <a:off x="0" y="0"/>
                            <a:ext cx="812165" cy="15652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1507490</wp:posOffset>
                  </wp:positionH>
                  <wp:positionV relativeFrom="paragraph">
                    <wp:posOffset>35560</wp:posOffset>
                  </wp:positionV>
                  <wp:extent cx="911860" cy="1033145"/>
                  <wp:effectExtent b="0" l="0" r="0" t="0"/>
                  <wp:wrapSquare wrapText="bothSides" distB="0" distT="0" distL="114300" distR="114300"/>
                  <wp:docPr id="1042"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911860" cy="103314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67945</wp:posOffset>
                  </wp:positionV>
                  <wp:extent cx="719455" cy="1778000"/>
                  <wp:effectExtent b="0" l="0" r="0" t="0"/>
                  <wp:wrapSquare wrapText="bothSides" distB="0" distT="0" distL="114300" distR="114300"/>
                  <wp:docPr id="1045" name="image23.png"/>
                  <a:graphic>
                    <a:graphicData uri="http://schemas.openxmlformats.org/drawingml/2006/picture">
                      <pic:pic>
                        <pic:nvPicPr>
                          <pic:cNvPr id="0" name="image23.png"/>
                          <pic:cNvPicPr preferRelativeResize="0"/>
                        </pic:nvPicPr>
                        <pic:blipFill>
                          <a:blip r:embed="rId19"/>
                          <a:srcRect b="0" l="0" r="0" t="0"/>
                          <a:stretch>
                            <a:fillRect/>
                          </a:stretch>
                        </pic:blipFill>
                        <pic:spPr>
                          <a:xfrm>
                            <a:off x="0" y="0"/>
                            <a:ext cx="719455" cy="1778000"/>
                          </a:xfrm>
                          <a:prstGeom prst="rect"/>
                          <a:ln/>
                        </pic:spPr>
                      </pic:pic>
                    </a:graphicData>
                  </a:graphic>
                </wp:anchor>
              </w:drawing>
            </w:r>
          </w:p>
        </w:tc>
        <w:tc>
          <w:tcPr>
            <w:vAlign w:val="top"/>
          </w:tcPr>
          <w:p w:rsidR="00000000" w:rsidDel="00000000" w:rsidP="00000000" w:rsidRDefault="00000000" w:rsidRPr="00000000" w14:paraId="00000046">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7">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Grey skirt</w:t>
            </w:r>
          </w:p>
          <w:p w:rsidR="00000000" w:rsidDel="00000000" w:rsidP="00000000" w:rsidRDefault="00000000" w:rsidRPr="00000000" w14:paraId="00000048">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Grey pinafore</w:t>
            </w:r>
          </w:p>
          <w:p w:rsidR="00000000" w:rsidDel="00000000" w:rsidP="00000000" w:rsidRDefault="00000000" w:rsidRPr="00000000" w14:paraId="00000049">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Grey trousers</w:t>
            </w:r>
          </w:p>
          <w:p w:rsidR="00000000" w:rsidDel="00000000" w:rsidP="00000000" w:rsidRDefault="00000000" w:rsidRPr="00000000" w14:paraId="0000004A">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Grey shorts</w:t>
            </w:r>
          </w:p>
          <w:p w:rsidR="00000000" w:rsidDel="00000000" w:rsidP="00000000" w:rsidRDefault="00000000" w:rsidRPr="00000000" w14:paraId="0000004B">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C">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Blue and white gingham check dress for Summer</w:t>
            </w:r>
          </w:p>
          <w:p w:rsidR="00000000" w:rsidDel="00000000" w:rsidP="00000000" w:rsidRDefault="00000000" w:rsidRPr="00000000" w14:paraId="0000004D">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E">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Children in Nursery Reception are permitted to wear either black or dark grey joggers instead of school trousers</w:t>
            </w:r>
          </w:p>
        </w:tc>
      </w:tr>
    </w:tbl>
    <w:p w:rsidR="00000000" w:rsidDel="00000000" w:rsidP="00000000" w:rsidRDefault="00000000" w:rsidRPr="00000000" w14:paraId="0000004F">
      <w:pPr>
        <w:widowControl w:val="0"/>
        <w:rPr>
          <w:rFonts w:ascii="Arial" w:cs="Arial" w:eastAsia="Arial" w:hAnsi="Arial"/>
          <w:sz w:val="22"/>
          <w:szCs w:val="22"/>
        </w:rPr>
      </w:pPr>
      <w:r w:rsidDel="00000000" w:rsidR="00000000" w:rsidRPr="00000000">
        <w:rPr>
          <w:rtl w:val="0"/>
        </w:rPr>
      </w:r>
    </w:p>
    <w:tbl>
      <w:tblPr>
        <w:tblStyle w:val="Table4"/>
        <w:tblW w:w="95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95"/>
        <w:gridCol w:w="4101"/>
        <w:tblGridChange w:id="0">
          <w:tblGrid>
            <w:gridCol w:w="5495"/>
            <w:gridCol w:w="4101"/>
          </w:tblGrid>
        </w:tblGridChange>
      </w:tblGrid>
      <w:tr>
        <w:trPr>
          <w:cantSplit w:val="0"/>
          <w:tblHeader w:val="0"/>
        </w:trPr>
        <w:tc>
          <w:tcPr>
            <w:vAlign w:val="top"/>
          </w:tcPr>
          <w:p w:rsidR="00000000" w:rsidDel="00000000" w:rsidP="00000000" w:rsidRDefault="00000000" w:rsidRPr="00000000" w14:paraId="00000050">
            <w:pPr>
              <w:widowControl w:val="0"/>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1576920" cy="1576920"/>
                  <wp:effectExtent b="0" l="0" r="0" t="0"/>
                  <wp:docPr id="1051" name="image15.png"/>
                  <a:graphic>
                    <a:graphicData uri="http://schemas.openxmlformats.org/drawingml/2006/picture">
                      <pic:pic>
                        <pic:nvPicPr>
                          <pic:cNvPr id="0" name="image15.png"/>
                          <pic:cNvPicPr preferRelativeResize="0"/>
                        </pic:nvPicPr>
                        <pic:blipFill>
                          <a:blip r:embed="rId20"/>
                          <a:srcRect b="0" l="0" r="0" t="0"/>
                          <a:stretch>
                            <a:fillRect/>
                          </a:stretch>
                        </pic:blipFill>
                        <pic:spPr>
                          <a:xfrm>
                            <a:off x="0" y="0"/>
                            <a:ext cx="1576920" cy="157692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51">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2">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Plain white polo shirt</w:t>
            </w:r>
          </w:p>
          <w:p w:rsidR="00000000" w:rsidDel="00000000" w:rsidP="00000000" w:rsidRDefault="00000000" w:rsidRPr="00000000" w14:paraId="00000053">
            <w:pPr>
              <w:widowControl w:val="0"/>
              <w:jc w:val="cente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54">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5">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6">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7">
      <w:pPr>
        <w:widowControl w:val="0"/>
        <w:rPr>
          <w:rFonts w:ascii="Arial" w:cs="Arial" w:eastAsia="Arial" w:hAnsi="Arial"/>
          <w:sz w:val="22"/>
          <w:szCs w:val="22"/>
        </w:rPr>
      </w:pPr>
      <w:r w:rsidDel="00000000" w:rsidR="00000000" w:rsidRPr="00000000">
        <w:rPr>
          <w:rtl w:val="0"/>
        </w:rPr>
      </w:r>
    </w:p>
    <w:tbl>
      <w:tblPr>
        <w:tblStyle w:val="Table5"/>
        <w:tblW w:w="95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95"/>
        <w:gridCol w:w="4101"/>
        <w:tblGridChange w:id="0">
          <w:tblGrid>
            <w:gridCol w:w="5495"/>
            <w:gridCol w:w="4101"/>
          </w:tblGrid>
        </w:tblGridChange>
      </w:tblGrid>
      <w:tr>
        <w:trPr>
          <w:cantSplit w:val="0"/>
          <w:trHeight w:val="1833" w:hRule="atLeast"/>
          <w:tblHeader w:val="0"/>
        </w:trPr>
        <w:tc>
          <w:tcPr>
            <w:vAlign w:val="top"/>
          </w:tcPr>
          <w:p w:rsidR="00000000" w:rsidDel="00000000" w:rsidP="00000000" w:rsidRDefault="00000000" w:rsidRPr="00000000" w14:paraId="00000058">
            <w:pPr>
              <w:widowControl w:val="0"/>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276860</wp:posOffset>
                  </wp:positionH>
                  <wp:positionV relativeFrom="paragraph">
                    <wp:posOffset>0</wp:posOffset>
                  </wp:positionV>
                  <wp:extent cx="701040" cy="1076960"/>
                  <wp:effectExtent b="0" l="0" r="0" t="0"/>
                  <wp:wrapSquare wrapText="bothSides" distB="0" distT="0" distL="114300" distR="114300"/>
                  <wp:docPr id="1052" name="image20.png"/>
                  <a:graphic>
                    <a:graphicData uri="http://schemas.openxmlformats.org/drawingml/2006/picture">
                      <pic:pic>
                        <pic:nvPicPr>
                          <pic:cNvPr id="0" name="image20.png"/>
                          <pic:cNvPicPr preferRelativeResize="0"/>
                        </pic:nvPicPr>
                        <pic:blipFill>
                          <a:blip r:embed="rId21"/>
                          <a:srcRect b="0" l="0" r="0" t="0"/>
                          <a:stretch>
                            <a:fillRect/>
                          </a:stretch>
                        </pic:blipFill>
                        <pic:spPr>
                          <a:xfrm>
                            <a:off x="0" y="0"/>
                            <a:ext cx="701040" cy="107696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1550035</wp:posOffset>
                  </wp:positionH>
                  <wp:positionV relativeFrom="paragraph">
                    <wp:posOffset>10160</wp:posOffset>
                  </wp:positionV>
                  <wp:extent cx="568960" cy="1032510"/>
                  <wp:effectExtent b="0" l="0" r="0" t="0"/>
                  <wp:wrapSquare wrapText="bothSides" distB="0" distT="0" distL="114300" distR="114300"/>
                  <wp:docPr id="1035" name="image3.png"/>
                  <a:graphic>
                    <a:graphicData uri="http://schemas.openxmlformats.org/drawingml/2006/picture">
                      <pic:pic>
                        <pic:nvPicPr>
                          <pic:cNvPr id="0" name="image3.png"/>
                          <pic:cNvPicPr preferRelativeResize="0"/>
                        </pic:nvPicPr>
                        <pic:blipFill>
                          <a:blip r:embed="rId22"/>
                          <a:srcRect b="0" l="0" r="0" t="0"/>
                          <a:stretch>
                            <a:fillRect/>
                          </a:stretch>
                        </pic:blipFill>
                        <pic:spPr>
                          <a:xfrm>
                            <a:off x="0" y="0"/>
                            <a:ext cx="568960" cy="1032510"/>
                          </a:xfrm>
                          <a:prstGeom prst="rect"/>
                          <a:ln/>
                        </pic:spPr>
                      </pic:pic>
                    </a:graphicData>
                  </a:graphic>
                </wp:anchor>
              </w:drawing>
            </w:r>
          </w:p>
        </w:tc>
        <w:tc>
          <w:tcPr>
            <w:vAlign w:val="top"/>
          </w:tcPr>
          <w:p w:rsidR="00000000" w:rsidDel="00000000" w:rsidP="00000000" w:rsidRDefault="00000000" w:rsidRPr="00000000" w14:paraId="00000059">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A">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Grey/black socks</w:t>
            </w:r>
          </w:p>
          <w:p w:rsidR="00000000" w:rsidDel="00000000" w:rsidP="00000000" w:rsidRDefault="00000000" w:rsidRPr="00000000" w14:paraId="0000005B">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Grey/black tights</w:t>
            </w:r>
          </w:p>
          <w:p w:rsidR="00000000" w:rsidDel="00000000" w:rsidP="00000000" w:rsidRDefault="00000000" w:rsidRPr="00000000" w14:paraId="0000005C">
            <w:pPr>
              <w:widowControl w:val="0"/>
              <w:jc w:val="cente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5D">
      <w:pPr>
        <w:widowControl w:val="0"/>
        <w:rPr>
          <w:rFonts w:ascii="Arial" w:cs="Arial" w:eastAsia="Arial" w:hAnsi="Arial"/>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1419225</wp:posOffset>
            </wp:positionH>
            <wp:positionV relativeFrom="paragraph">
              <wp:posOffset>189216</wp:posOffset>
            </wp:positionV>
            <wp:extent cx="1568678" cy="1568678"/>
            <wp:effectExtent b="0" l="0" r="0" t="0"/>
            <wp:wrapNone/>
            <wp:docPr id="1040" name="image5.png"/>
            <a:graphic>
              <a:graphicData uri="http://schemas.openxmlformats.org/drawingml/2006/picture">
                <pic:pic>
                  <pic:nvPicPr>
                    <pic:cNvPr id="0" name="image5.png"/>
                    <pic:cNvPicPr preferRelativeResize="0"/>
                  </pic:nvPicPr>
                  <pic:blipFill>
                    <a:blip r:embed="rId23"/>
                    <a:srcRect b="0" l="0" r="0" t="0"/>
                    <a:stretch>
                      <a:fillRect/>
                    </a:stretch>
                  </pic:blipFill>
                  <pic:spPr>
                    <a:xfrm>
                      <a:off x="0" y="0"/>
                      <a:ext cx="1568678" cy="1568678"/>
                    </a:xfrm>
                    <a:prstGeom prst="rect"/>
                    <a:ln/>
                  </pic:spPr>
                </pic:pic>
              </a:graphicData>
            </a:graphic>
          </wp:anchor>
        </w:drawing>
      </w:r>
    </w:p>
    <w:tbl>
      <w:tblPr>
        <w:tblStyle w:val="Table6"/>
        <w:tblW w:w="95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95"/>
        <w:gridCol w:w="4101"/>
        <w:tblGridChange w:id="0">
          <w:tblGrid>
            <w:gridCol w:w="5495"/>
            <w:gridCol w:w="4101"/>
          </w:tblGrid>
        </w:tblGridChange>
      </w:tblGrid>
      <w:tr>
        <w:trPr>
          <w:cantSplit w:val="0"/>
          <w:tblHeader w:val="0"/>
        </w:trPr>
        <w:tc>
          <w:tcPr>
            <w:vAlign w:val="top"/>
          </w:tcPr>
          <w:p w:rsidR="00000000" w:rsidDel="00000000" w:rsidP="00000000" w:rsidRDefault="00000000" w:rsidRPr="00000000" w14:paraId="0000005E">
            <w:pPr>
              <w:widowControl w:val="0"/>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314325</wp:posOffset>
                  </wp:positionV>
                  <wp:extent cx="1318260" cy="721360"/>
                  <wp:effectExtent b="0" l="0" r="0" t="0"/>
                  <wp:wrapSquare wrapText="bothSides" distB="0" distT="0" distL="114300" distR="114300"/>
                  <wp:docPr id="1037" name="image11.jpg"/>
                  <a:graphic>
                    <a:graphicData uri="http://schemas.openxmlformats.org/drawingml/2006/picture">
                      <pic:pic>
                        <pic:nvPicPr>
                          <pic:cNvPr id="0" name="image11.jpg"/>
                          <pic:cNvPicPr preferRelativeResize="0"/>
                        </pic:nvPicPr>
                        <pic:blipFill>
                          <a:blip r:embed="rId24"/>
                          <a:srcRect b="8540" l="0" r="0" t="18522"/>
                          <a:stretch>
                            <a:fillRect/>
                          </a:stretch>
                        </pic:blipFill>
                        <pic:spPr>
                          <a:xfrm>
                            <a:off x="0" y="0"/>
                            <a:ext cx="1318260" cy="721360"/>
                          </a:xfrm>
                          <a:prstGeom prst="rect"/>
                          <a:ln/>
                        </pic:spPr>
                      </pic:pic>
                    </a:graphicData>
                  </a:graphic>
                </wp:anchor>
              </w:drawing>
            </w:r>
          </w:p>
        </w:tc>
        <w:tc>
          <w:tcPr>
            <w:vAlign w:val="top"/>
          </w:tcPr>
          <w:p w:rsidR="00000000" w:rsidDel="00000000" w:rsidP="00000000" w:rsidRDefault="00000000" w:rsidRPr="00000000" w14:paraId="0000005F">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0">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In order to promote independence, we expect your child to wear appropriate </w:t>
            </w:r>
            <w:r w:rsidDel="00000000" w:rsidR="00000000" w:rsidRPr="00000000">
              <w:rPr>
                <w:rFonts w:ascii="Arial" w:cs="Arial" w:eastAsia="Arial" w:hAnsi="Arial"/>
                <w:b w:val="1"/>
                <w:sz w:val="22"/>
                <w:szCs w:val="22"/>
                <w:rtl w:val="0"/>
              </w:rPr>
              <w:t xml:space="preserve">black</w:t>
            </w:r>
            <w:r w:rsidDel="00000000" w:rsidR="00000000" w:rsidRPr="00000000">
              <w:rPr>
                <w:rFonts w:ascii="Arial" w:cs="Arial" w:eastAsia="Arial" w:hAnsi="Arial"/>
                <w:sz w:val="22"/>
                <w:szCs w:val="22"/>
                <w:rtl w:val="0"/>
              </w:rPr>
              <w:t xml:space="preserve"> footwear.</w:t>
            </w:r>
          </w:p>
          <w:p w:rsidR="00000000" w:rsidDel="00000000" w:rsidP="00000000" w:rsidRDefault="00000000" w:rsidRPr="00000000" w14:paraId="00000061">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2">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Shoes with easy fastenings such as Velcro are preferred, this will allow your child to put on and take off their shoes independently. </w:t>
            </w:r>
          </w:p>
          <w:p w:rsidR="00000000" w:rsidDel="00000000" w:rsidP="00000000" w:rsidRDefault="00000000" w:rsidRPr="00000000" w14:paraId="00000063">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4">
            <w:pPr>
              <w:widowControl w:val="0"/>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Flip-flops, Uggs, Converse, trainers or Crocs are not part of school uniform.</w:t>
            </w:r>
            <w:r w:rsidDel="00000000" w:rsidR="00000000" w:rsidRPr="00000000">
              <w:rPr>
                <w:rtl w:val="0"/>
              </w:rPr>
            </w:r>
          </w:p>
          <w:p w:rsidR="00000000" w:rsidDel="00000000" w:rsidP="00000000" w:rsidRDefault="00000000" w:rsidRPr="00000000" w14:paraId="00000065">
            <w:pPr>
              <w:widowControl w:val="0"/>
              <w:jc w:val="cente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66">
      <w:pPr>
        <w:widowControl w:val="0"/>
        <w:rPr>
          <w:rFonts w:ascii="Arial" w:cs="Arial" w:eastAsia="Arial" w:hAnsi="Arial"/>
          <w:sz w:val="22"/>
          <w:szCs w:val="22"/>
        </w:rPr>
      </w:pPr>
      <w:r w:rsidDel="00000000" w:rsidR="00000000" w:rsidRPr="00000000">
        <w:rPr>
          <w:rtl w:val="0"/>
        </w:rPr>
      </w:r>
    </w:p>
    <w:tbl>
      <w:tblPr>
        <w:tblStyle w:val="Table7"/>
        <w:tblW w:w="95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95"/>
        <w:gridCol w:w="4101"/>
        <w:tblGridChange w:id="0">
          <w:tblGrid>
            <w:gridCol w:w="5495"/>
            <w:gridCol w:w="4101"/>
          </w:tblGrid>
        </w:tblGridChange>
      </w:tblGrid>
      <w:tr>
        <w:trPr>
          <w:cantSplit w:val="0"/>
          <w:tblHeader w:val="0"/>
        </w:trPr>
        <w:tc>
          <w:tcPr>
            <w:vAlign w:val="top"/>
          </w:tcPr>
          <w:p w:rsidR="00000000" w:rsidDel="00000000" w:rsidP="00000000" w:rsidRDefault="00000000" w:rsidRPr="00000000" w14:paraId="00000067">
            <w:pPr>
              <w:widowControl w:val="0"/>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2019300" cy="1849666"/>
                  <wp:effectExtent b="0" l="0" r="0" t="0"/>
                  <wp:docPr id="1044" name="image7.png"/>
                  <a:graphic>
                    <a:graphicData uri="http://schemas.openxmlformats.org/drawingml/2006/picture">
                      <pic:pic>
                        <pic:nvPicPr>
                          <pic:cNvPr id="0" name="image7.png"/>
                          <pic:cNvPicPr preferRelativeResize="0"/>
                        </pic:nvPicPr>
                        <pic:blipFill>
                          <a:blip r:embed="rId25"/>
                          <a:srcRect b="22781" l="23083" r="16704" t="22089"/>
                          <a:stretch>
                            <a:fillRect/>
                          </a:stretch>
                        </pic:blipFill>
                        <pic:spPr>
                          <a:xfrm>
                            <a:off x="0" y="0"/>
                            <a:ext cx="2019300" cy="1849666"/>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68">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9">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 book bag and/or a </w:t>
            </w:r>
          </w:p>
          <w:p w:rsidR="00000000" w:rsidDel="00000000" w:rsidP="00000000" w:rsidRDefault="00000000" w:rsidRPr="00000000" w14:paraId="0000006A">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school bag will enable your child to bring home reading books and home-learning on a regular basis. </w:t>
            </w:r>
          </w:p>
          <w:p w:rsidR="00000000" w:rsidDel="00000000" w:rsidP="00000000" w:rsidRDefault="00000000" w:rsidRPr="00000000" w14:paraId="0000006B">
            <w:pPr>
              <w:widowControl w:val="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C">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 book bag with the school logo is available from https://www.uniform4kids.com/collections/hartsbourne-primary-school</w:t>
            </w:r>
          </w:p>
          <w:p w:rsidR="00000000" w:rsidDel="00000000" w:rsidP="00000000" w:rsidRDefault="00000000" w:rsidRPr="00000000" w14:paraId="0000006D">
            <w:pPr>
              <w:widowControl w:val="0"/>
              <w:jc w:val="cente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6E">
      <w:pPr>
        <w:widowControl w:val="0"/>
        <w:rPr>
          <w:rFonts w:ascii="Arial" w:cs="Arial" w:eastAsia="Arial" w:hAnsi="Arial"/>
          <w:sz w:val="22"/>
          <w:szCs w:val="22"/>
        </w:rPr>
      </w:pPr>
      <w:r w:rsidDel="00000000" w:rsidR="00000000" w:rsidRPr="00000000">
        <w:rPr>
          <w:rtl w:val="0"/>
        </w:rPr>
      </w:r>
    </w:p>
    <w:tbl>
      <w:tblPr>
        <w:tblStyle w:val="Table8"/>
        <w:tblW w:w="95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95"/>
        <w:gridCol w:w="4101"/>
        <w:tblGridChange w:id="0">
          <w:tblGrid>
            <w:gridCol w:w="5495"/>
            <w:gridCol w:w="4101"/>
          </w:tblGrid>
        </w:tblGridChange>
      </w:tblGrid>
      <w:tr>
        <w:trPr>
          <w:cantSplit w:val="0"/>
          <w:tblHeader w:val="0"/>
        </w:trPr>
        <w:tc>
          <w:tcPr>
            <w:vAlign w:val="top"/>
          </w:tcPr>
          <w:p w:rsidR="00000000" w:rsidDel="00000000" w:rsidP="00000000" w:rsidRDefault="00000000" w:rsidRPr="00000000" w14:paraId="0000006F">
            <w:pPr>
              <w:widowControl w:val="0"/>
              <w:rPr>
                <w:rFonts w:ascii="Arial" w:cs="Arial" w:eastAsia="Arial" w:hAnsi="Arial"/>
                <w:sz w:val="22"/>
                <w:szCs w:val="22"/>
              </w:rPr>
            </w:pP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b w:val="1"/>
                <w:sz w:val="22"/>
                <w:szCs w:val="22"/>
              </w:rPr>
              <w:drawing>
                <wp:inline distB="114300" distT="114300" distL="114300" distR="114300">
                  <wp:extent cx="844868" cy="1466850"/>
                  <wp:effectExtent b="0" l="0" r="0" t="0"/>
                  <wp:docPr id="1041" name="image13.png"/>
                  <a:graphic>
                    <a:graphicData uri="http://schemas.openxmlformats.org/drawingml/2006/picture">
                      <pic:pic>
                        <pic:nvPicPr>
                          <pic:cNvPr id="0" name="image13.png"/>
                          <pic:cNvPicPr preferRelativeResize="0"/>
                        </pic:nvPicPr>
                        <pic:blipFill>
                          <a:blip r:embed="rId26"/>
                          <a:srcRect b="0" l="33322" r="29772" t="7332"/>
                          <a:stretch>
                            <a:fillRect/>
                          </a:stretch>
                        </pic:blipFill>
                        <pic:spPr>
                          <a:xfrm>
                            <a:off x="0" y="0"/>
                            <a:ext cx="844868" cy="1466850"/>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1222375</wp:posOffset>
                  </wp:positionH>
                  <wp:positionV relativeFrom="paragraph">
                    <wp:posOffset>45720</wp:posOffset>
                  </wp:positionV>
                  <wp:extent cx="751205" cy="1732915"/>
                  <wp:effectExtent b="0" l="0" r="0" t="0"/>
                  <wp:wrapSquare wrapText="bothSides" distB="0" distT="0" distL="114300" distR="114300"/>
                  <wp:docPr id="1043" name="image1.png"/>
                  <a:graphic>
                    <a:graphicData uri="http://schemas.openxmlformats.org/drawingml/2006/picture">
                      <pic:pic>
                        <pic:nvPicPr>
                          <pic:cNvPr id="0" name="image1.png"/>
                          <pic:cNvPicPr preferRelativeResize="0"/>
                        </pic:nvPicPr>
                        <pic:blipFill>
                          <a:blip r:embed="rId27"/>
                          <a:srcRect b="0" l="0" r="0" t="0"/>
                          <a:stretch>
                            <a:fillRect/>
                          </a:stretch>
                        </pic:blipFill>
                        <pic:spPr>
                          <a:xfrm>
                            <a:off x="0" y="0"/>
                            <a:ext cx="751205" cy="173291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69216</wp:posOffset>
                  </wp:positionH>
                  <wp:positionV relativeFrom="paragraph">
                    <wp:posOffset>30480</wp:posOffset>
                  </wp:positionV>
                  <wp:extent cx="908685" cy="1158875"/>
                  <wp:effectExtent b="0" l="0" r="0" t="0"/>
                  <wp:wrapSquare wrapText="bothSides" distB="0" distT="0" distL="114300" distR="114300"/>
                  <wp:docPr id="1038" name="image9.png"/>
                  <a:graphic>
                    <a:graphicData uri="http://schemas.openxmlformats.org/drawingml/2006/picture">
                      <pic:pic>
                        <pic:nvPicPr>
                          <pic:cNvPr id="0" name="image9.png"/>
                          <pic:cNvPicPr preferRelativeResize="0"/>
                        </pic:nvPicPr>
                        <pic:blipFill>
                          <a:blip r:embed="rId28"/>
                          <a:srcRect b="0" l="0" r="0" t="0"/>
                          <a:stretch>
                            <a:fillRect/>
                          </a:stretch>
                        </pic:blipFill>
                        <pic:spPr>
                          <a:xfrm>
                            <a:off x="0" y="0"/>
                            <a:ext cx="908685" cy="1158875"/>
                          </a:xfrm>
                          <a:prstGeom prst="rect"/>
                          <a:ln/>
                        </pic:spPr>
                      </pic:pic>
                    </a:graphicData>
                  </a:graphic>
                </wp:anchor>
              </w:drawing>
            </w:r>
          </w:p>
        </w:tc>
        <w:tc>
          <w:tcPr>
            <w:vAlign w:val="top"/>
          </w:tcPr>
          <w:p w:rsidR="00000000" w:rsidDel="00000000" w:rsidP="00000000" w:rsidRDefault="00000000" w:rsidRPr="00000000" w14:paraId="00000070">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1">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The PE uniform for all children consists of:</w:t>
            </w:r>
          </w:p>
          <w:p w:rsidR="00000000" w:rsidDel="00000000" w:rsidP="00000000" w:rsidRDefault="00000000" w:rsidRPr="00000000" w14:paraId="00000072">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Navy Plain sweatshirt</w:t>
            </w:r>
          </w:p>
          <w:p w:rsidR="00000000" w:rsidDel="00000000" w:rsidP="00000000" w:rsidRDefault="00000000" w:rsidRPr="00000000" w14:paraId="00000073">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White plain T shirt (With or without logo) </w:t>
            </w:r>
          </w:p>
          <w:p w:rsidR="00000000" w:rsidDel="00000000" w:rsidP="00000000" w:rsidRDefault="00000000" w:rsidRPr="00000000" w14:paraId="00000074">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Navy shorts or jogging bottoms</w:t>
            </w:r>
          </w:p>
          <w:p w:rsidR="00000000" w:rsidDel="00000000" w:rsidP="00000000" w:rsidRDefault="00000000" w:rsidRPr="00000000" w14:paraId="00000075">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Black plimsolls or trainers</w:t>
            </w:r>
          </w:p>
          <w:p w:rsidR="00000000" w:rsidDel="00000000" w:rsidP="00000000" w:rsidRDefault="00000000" w:rsidRPr="00000000" w14:paraId="00000076">
            <w:pPr>
              <w:widowControl w:val="0"/>
              <w:ind w:left="720"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7">
            <w:pPr>
              <w:widowControl w:val="0"/>
              <w:ind w:left="720" w:firstLine="0"/>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78">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9">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A">
      <w:pPr>
        <w:widowControl w:val="0"/>
        <w:rPr>
          <w:rFonts w:ascii="Arial" w:cs="Arial" w:eastAsia="Arial" w:hAnsi="Arial"/>
          <w:sz w:val="22"/>
          <w:szCs w:val="22"/>
        </w:rPr>
      </w:pPr>
      <w:r w:rsidDel="00000000" w:rsidR="00000000" w:rsidRPr="00000000">
        <w:rPr>
          <w:rtl w:val="0"/>
        </w:rPr>
      </w:r>
    </w:p>
    <w:tbl>
      <w:tblPr>
        <w:tblStyle w:val="Table9"/>
        <w:tblW w:w="95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95"/>
        <w:gridCol w:w="4101"/>
        <w:tblGridChange w:id="0">
          <w:tblGrid>
            <w:gridCol w:w="5495"/>
            <w:gridCol w:w="4101"/>
          </w:tblGrid>
        </w:tblGridChange>
      </w:tblGrid>
      <w:tr>
        <w:trPr>
          <w:cantSplit w:val="0"/>
          <w:tblHeader w:val="0"/>
        </w:trPr>
        <w:tc>
          <w:tcPr>
            <w:vAlign w:val="top"/>
          </w:tcPr>
          <w:p w:rsidR="00000000" w:rsidDel="00000000" w:rsidP="00000000" w:rsidRDefault="00000000" w:rsidRPr="00000000" w14:paraId="0000007B">
            <w:pPr>
              <w:widowControl w:val="0"/>
              <w:rPr>
                <w:rFonts w:ascii="Arial" w:cs="Arial" w:eastAsia="Arial" w:hAnsi="Arial"/>
                <w:sz w:val="22"/>
                <w:szCs w:val="22"/>
              </w:rPr>
            </w:pPr>
            <w:r w:rsidDel="00000000" w:rsidR="00000000" w:rsidRPr="00000000">
              <w:rPr>
                <w:rtl w:val="0"/>
              </w:rPr>
            </w:r>
          </w:p>
        </w:tc>
        <w:tc>
          <w:tcPr>
            <w:vAlign w:val="top"/>
          </w:tcPr>
          <w:p w:rsidR="00000000" w:rsidDel="00000000" w:rsidP="00000000" w:rsidRDefault="00000000" w:rsidRPr="00000000" w14:paraId="0000007C">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D">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Swimming Kit (Year 4)</w:t>
            </w:r>
          </w:p>
          <w:p w:rsidR="00000000" w:rsidDel="00000000" w:rsidP="00000000" w:rsidRDefault="00000000" w:rsidRPr="00000000" w14:paraId="0000007E">
            <w:pPr>
              <w:widowControl w:val="0"/>
              <w:numPr>
                <w:ilvl w:val="0"/>
                <w:numId w:val="5"/>
              </w:numPr>
              <w:ind w:left="36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Swimming costume or swimming shorts</w:t>
            </w:r>
          </w:p>
          <w:p w:rsidR="00000000" w:rsidDel="00000000" w:rsidP="00000000" w:rsidRDefault="00000000" w:rsidRPr="00000000" w14:paraId="0000007F">
            <w:pPr>
              <w:widowControl w:val="0"/>
              <w:numPr>
                <w:ilvl w:val="0"/>
                <w:numId w:val="5"/>
              </w:numPr>
              <w:ind w:left="36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Towel</w:t>
            </w:r>
          </w:p>
          <w:p w:rsidR="00000000" w:rsidDel="00000000" w:rsidP="00000000" w:rsidRDefault="00000000" w:rsidRPr="00000000" w14:paraId="00000080">
            <w:pPr>
              <w:widowControl w:val="0"/>
              <w:numPr>
                <w:ilvl w:val="0"/>
                <w:numId w:val="5"/>
              </w:numPr>
              <w:ind w:left="36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Hat and goggles</w:t>
            </w:r>
          </w:p>
          <w:p w:rsidR="00000000" w:rsidDel="00000000" w:rsidP="00000000" w:rsidRDefault="00000000" w:rsidRPr="00000000" w14:paraId="00000081">
            <w:pPr>
              <w:widowControl w:val="0"/>
              <w:numPr>
                <w:ilvl w:val="0"/>
                <w:numId w:val="5"/>
              </w:numPr>
              <w:ind w:left="36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Drawstring bag</w:t>
            </w:r>
          </w:p>
        </w:tc>
      </w:tr>
    </w:tbl>
    <w:p w:rsidR="00000000" w:rsidDel="00000000" w:rsidP="00000000" w:rsidRDefault="00000000" w:rsidRPr="00000000" w14:paraId="00000082">
      <w:pPr>
        <w:widowControl w:val="0"/>
        <w:rPr>
          <w:rFonts w:ascii="Arial" w:cs="Arial" w:eastAsia="Arial" w:hAnsi="Arial"/>
          <w:sz w:val="22"/>
          <w:szCs w:val="22"/>
        </w:rPr>
      </w:pPr>
      <w:r w:rsidDel="00000000" w:rsidR="00000000" w:rsidRPr="00000000">
        <w:rPr>
          <w:rtl w:val="0"/>
        </w:rPr>
      </w:r>
    </w:p>
    <w:tbl>
      <w:tblPr>
        <w:tblStyle w:val="Table10"/>
        <w:tblW w:w="95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96"/>
        <w:tblGridChange w:id="0">
          <w:tblGrid>
            <w:gridCol w:w="9596"/>
          </w:tblGrid>
        </w:tblGridChange>
      </w:tblGrid>
      <w:tr>
        <w:trPr>
          <w:cantSplit w:val="0"/>
          <w:tblHeader w:val="0"/>
        </w:trPr>
        <w:tc>
          <w:tcPr>
            <w:vAlign w:val="top"/>
          </w:tcPr>
          <w:p w:rsidR="00000000" w:rsidDel="00000000" w:rsidP="00000000" w:rsidRDefault="00000000" w:rsidRPr="00000000" w14:paraId="00000083">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4">
            <w:pPr>
              <w:widowControl w:val="0"/>
              <w:jc w:val="center"/>
              <w:rPr>
                <w:rFonts w:ascii="Arial" w:cs="Arial" w:eastAsia="Arial" w:hAnsi="Arial"/>
                <w:sz w:val="22"/>
                <w:szCs w:val="22"/>
                <w:u w:val="single"/>
              </w:rPr>
            </w:pPr>
            <w:r w:rsidDel="00000000" w:rsidR="00000000" w:rsidRPr="00000000">
              <w:rPr>
                <w:rFonts w:ascii="Arial" w:cs="Arial" w:eastAsia="Arial" w:hAnsi="Arial"/>
                <w:b w:val="1"/>
                <w:sz w:val="22"/>
                <w:szCs w:val="22"/>
                <w:u w:val="single"/>
                <w:rtl w:val="0"/>
              </w:rPr>
              <w:t xml:space="preserve">Reminders</w:t>
            </w:r>
            <w:r w:rsidDel="00000000" w:rsidR="00000000" w:rsidRPr="00000000">
              <w:rPr>
                <w:rtl w:val="0"/>
              </w:rPr>
            </w:r>
          </w:p>
          <w:p w:rsidR="00000000" w:rsidDel="00000000" w:rsidP="00000000" w:rsidRDefault="00000000" w:rsidRPr="00000000" w14:paraId="00000085">
            <w:pPr>
              <w:widowControl w:val="0"/>
              <w:numPr>
                <w:ilvl w:val="0"/>
                <w:numId w:val="3"/>
              </w:numPr>
              <w:ind w:left="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Children may wear a simple watch but other jewellery is not suitable for the school day. No smart watches should be worn.</w:t>
            </w:r>
          </w:p>
          <w:p w:rsidR="00000000" w:rsidDel="00000000" w:rsidP="00000000" w:rsidRDefault="00000000" w:rsidRPr="00000000" w14:paraId="00000086">
            <w:pPr>
              <w:widowControl w:val="0"/>
              <w:numPr>
                <w:ilvl w:val="0"/>
                <w:numId w:val="3"/>
              </w:numPr>
              <w:ind w:left="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Children with pierced ears may wear small, plain studs – no hoops</w:t>
            </w:r>
          </w:p>
          <w:p w:rsidR="00000000" w:rsidDel="00000000" w:rsidP="00000000" w:rsidRDefault="00000000" w:rsidRPr="00000000" w14:paraId="00000087">
            <w:pPr>
              <w:widowControl w:val="0"/>
              <w:numPr>
                <w:ilvl w:val="0"/>
                <w:numId w:val="3"/>
              </w:numPr>
              <w:ind w:left="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Children should remove any nail varnish before returning to school</w:t>
            </w:r>
          </w:p>
          <w:p w:rsidR="00000000" w:rsidDel="00000000" w:rsidP="00000000" w:rsidRDefault="00000000" w:rsidRPr="00000000" w14:paraId="00000088">
            <w:pPr>
              <w:widowControl w:val="0"/>
              <w:numPr>
                <w:ilvl w:val="0"/>
                <w:numId w:val="3"/>
              </w:numPr>
              <w:ind w:left="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All hair accessories are to be small, plain and blue or white</w:t>
            </w:r>
          </w:p>
          <w:p w:rsidR="00000000" w:rsidDel="00000000" w:rsidP="00000000" w:rsidRDefault="00000000" w:rsidRPr="00000000" w14:paraId="00000089">
            <w:pPr>
              <w:widowControl w:val="0"/>
              <w:ind w:left="36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A">
            <w:pPr>
              <w:widowControl w:val="0"/>
              <w:ind w:left="360" w:firstLine="0"/>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8B">
      <w:pPr>
        <w:widowControl w:val="0"/>
        <w:rPr>
          <w:rFonts w:ascii="Arial" w:cs="Arial" w:eastAsia="Arial" w:hAnsi="Arial"/>
          <w:sz w:val="22"/>
          <w:szCs w:val="22"/>
          <w:highlight w:val="black"/>
        </w:rPr>
      </w:pPr>
      <w:r w:rsidDel="00000000" w:rsidR="00000000" w:rsidRPr="00000000">
        <w:rPr>
          <w:rtl w:val="0"/>
        </w:rPr>
      </w:r>
    </w:p>
    <w:p w:rsidR="00000000" w:rsidDel="00000000" w:rsidP="00000000" w:rsidRDefault="00000000" w:rsidRPr="00000000" w14:paraId="0000008C">
      <w:pPr>
        <w:widowControl w:val="0"/>
        <w:ind w:left="10" w:firstLine="0"/>
        <w:rPr>
          <w:rFonts w:ascii="Arial" w:cs="Arial" w:eastAsia="Arial" w:hAnsi="Arial"/>
          <w:sz w:val="22"/>
          <w:szCs w:val="22"/>
        </w:rPr>
      </w:pPr>
      <w:r w:rsidDel="00000000" w:rsidR="00000000" w:rsidRPr="00000000">
        <w:rPr>
          <w:rFonts w:ascii="Arial" w:cs="Arial" w:eastAsia="Arial" w:hAnsi="Arial"/>
          <w:b w:val="1"/>
          <w:sz w:val="22"/>
          <w:szCs w:val="22"/>
          <w:rtl w:val="0"/>
        </w:rPr>
        <w:t xml:space="preserve">Where to Purchase It</w:t>
      </w:r>
      <w:r w:rsidDel="00000000" w:rsidR="00000000" w:rsidRPr="00000000">
        <w:rPr>
          <w:rtl w:val="0"/>
        </w:rPr>
      </w:r>
    </w:p>
    <w:p w:rsidR="00000000" w:rsidDel="00000000" w:rsidP="00000000" w:rsidRDefault="00000000" w:rsidRPr="00000000" w14:paraId="0000008D">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Branded school uniform items can be purchased from </w:t>
      </w:r>
      <w:r w:rsidDel="00000000" w:rsidR="00000000" w:rsidRPr="00000000">
        <w:rPr>
          <w:rFonts w:ascii="Roboto" w:cs="Roboto" w:eastAsia="Roboto" w:hAnsi="Roboto"/>
          <w:color w:val="545454"/>
          <w:sz w:val="22"/>
          <w:szCs w:val="22"/>
          <w:highlight w:val="white"/>
          <w:rtl w:val="0"/>
        </w:rPr>
        <w:t xml:space="preserve">Pullens, 48 – 50 Church Road, Stanmore HA7 4AH</w:t>
      </w:r>
      <w:r w:rsidDel="00000000" w:rsidR="00000000" w:rsidRPr="00000000">
        <w:rPr>
          <w:rtl w:val="0"/>
        </w:rPr>
      </w:r>
    </w:p>
    <w:p w:rsidR="00000000" w:rsidDel="00000000" w:rsidP="00000000" w:rsidRDefault="00000000" w:rsidRPr="00000000" w14:paraId="0000008E">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Phone number – 020 8954 3850</w:t>
      </w:r>
    </w:p>
    <w:p w:rsidR="00000000" w:rsidDel="00000000" w:rsidP="00000000" w:rsidRDefault="00000000" w:rsidRPr="00000000" w14:paraId="0000008F">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Website -https://www.uniform4kids.com/collections/hartsbourne-primary-school</w:t>
      </w:r>
    </w:p>
    <w:p w:rsidR="00000000" w:rsidDel="00000000" w:rsidP="00000000" w:rsidRDefault="00000000" w:rsidRPr="00000000" w14:paraId="00000090">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All other school uniform can be bought from more widely e.g. from ‘high-street’ retailers of your choice. The school will organise second hand uniform donations at the end of every term. More information will be provided termly. </w:t>
      </w:r>
    </w:p>
    <w:p w:rsidR="00000000" w:rsidDel="00000000" w:rsidP="00000000" w:rsidRDefault="00000000" w:rsidRPr="00000000" w14:paraId="00000091">
      <w:pPr>
        <w:widowControl w:val="0"/>
        <w:rPr>
          <w:rFonts w:ascii="Arial" w:cs="Arial" w:eastAsia="Arial" w:hAnsi="Arial"/>
          <w:sz w:val="26"/>
          <w:szCs w:val="26"/>
        </w:rPr>
      </w:pPr>
      <w:r w:rsidDel="00000000" w:rsidR="00000000" w:rsidRPr="00000000">
        <w:rPr>
          <w:rtl w:val="0"/>
        </w:rPr>
      </w:r>
    </w:p>
    <w:p w:rsidR="00000000" w:rsidDel="00000000" w:rsidP="00000000" w:rsidRDefault="00000000" w:rsidRPr="00000000" w14:paraId="00000092">
      <w:pPr>
        <w:pStyle w:val="Heading1"/>
        <w:keepNext w:val="0"/>
        <w:widowControl w:val="0"/>
        <w:rPr>
          <w:rFonts w:ascii="Arial" w:cs="Arial" w:eastAsia="Arial" w:hAnsi="Arial"/>
          <w:sz w:val="26"/>
          <w:szCs w:val="26"/>
        </w:rPr>
      </w:pPr>
      <w:bookmarkStart w:colFirst="0" w:colLast="0" w:name="_heading=h.yx1j4oair6lb" w:id="2"/>
      <w:bookmarkEnd w:id="2"/>
      <w:r w:rsidDel="00000000" w:rsidR="00000000" w:rsidRPr="00000000">
        <w:rPr>
          <w:rFonts w:ascii="Arial" w:cs="Arial" w:eastAsia="Arial" w:hAnsi="Arial"/>
          <w:sz w:val="26"/>
          <w:szCs w:val="26"/>
          <w:rtl w:val="0"/>
        </w:rPr>
        <w:t xml:space="preserve">Expectations for our School Community</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12700</wp:posOffset>
                </wp:positionH>
                <wp:positionV relativeFrom="paragraph">
                  <wp:posOffset>177800</wp:posOffset>
                </wp:positionV>
                <wp:extent cx="5937885" cy="66611"/>
                <wp:effectExtent b="0" l="0" r="0" t="0"/>
                <wp:wrapTopAndBottom distB="0" distT="0"/>
                <wp:docPr id="1032" name=""/>
                <a:graphic>
                  <a:graphicData uri="http://schemas.microsoft.com/office/word/2010/wordprocessingShape">
                    <wps:wsp>
                      <wps:cNvSpPr/>
                      <wps:cNvPr id="4" name="Shape 4"/>
                      <wps:spPr>
                        <a:xfrm flipH="1" rot="10800000">
                          <a:off x="2381820" y="3757458"/>
                          <a:ext cx="5928360" cy="45085"/>
                        </a:xfrm>
                        <a:custGeom>
                          <a:rect b="b" l="l" r="r" t="t"/>
                          <a:pathLst>
                            <a:path extrusionOk="0" h="120000" w="7860">
                              <a:moveTo>
                                <a:pt x="0" y="0"/>
                              </a:moveTo>
                              <a:lnTo>
                                <a:pt x="7860" y="0"/>
                              </a:lnTo>
                            </a:path>
                          </a:pathLst>
                        </a:cu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12700</wp:posOffset>
                </wp:positionH>
                <wp:positionV relativeFrom="paragraph">
                  <wp:posOffset>177800</wp:posOffset>
                </wp:positionV>
                <wp:extent cx="5937885" cy="66611"/>
                <wp:effectExtent b="0" l="0" r="0" t="0"/>
                <wp:wrapTopAndBottom distB="0" distT="0"/>
                <wp:docPr id="1032" name="image17.png"/>
                <a:graphic>
                  <a:graphicData uri="http://schemas.openxmlformats.org/drawingml/2006/picture">
                    <pic:pic>
                      <pic:nvPicPr>
                        <pic:cNvPr id="0" name="image17.png"/>
                        <pic:cNvPicPr preferRelativeResize="0"/>
                      </pic:nvPicPr>
                      <pic:blipFill>
                        <a:blip r:embed="rId29"/>
                        <a:srcRect/>
                        <a:stretch>
                          <a:fillRect/>
                        </a:stretch>
                      </pic:blipFill>
                      <pic:spPr>
                        <a:xfrm>
                          <a:off x="0" y="0"/>
                          <a:ext cx="5937885" cy="66611"/>
                        </a:xfrm>
                        <a:prstGeom prst="rect"/>
                        <a:ln/>
                      </pic:spPr>
                    </pic:pic>
                  </a:graphicData>
                </a:graphic>
              </wp:anchor>
            </w:drawing>
          </mc:Fallback>
        </mc:AlternateContent>
      </w:r>
    </w:p>
    <w:p w:rsidR="00000000" w:rsidDel="00000000" w:rsidP="00000000" w:rsidRDefault="00000000" w:rsidRPr="00000000" w14:paraId="00000093">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4">
      <w:pPr>
        <w:widowControl w:val="0"/>
        <w:ind w:left="10" w:firstLine="0"/>
        <w:rPr>
          <w:rFonts w:ascii="Arial" w:cs="Arial" w:eastAsia="Arial" w:hAnsi="Arial"/>
          <w:sz w:val="22"/>
          <w:szCs w:val="22"/>
        </w:rPr>
      </w:pPr>
      <w:r w:rsidDel="00000000" w:rsidR="00000000" w:rsidRPr="00000000">
        <w:rPr>
          <w:rFonts w:ascii="Arial" w:cs="Arial" w:eastAsia="Arial" w:hAnsi="Arial"/>
          <w:b w:val="1"/>
          <w:sz w:val="22"/>
          <w:szCs w:val="22"/>
          <w:rtl w:val="0"/>
        </w:rPr>
        <w:t xml:space="preserve">Pupils</w:t>
      </w:r>
      <w:r w:rsidDel="00000000" w:rsidR="00000000" w:rsidRPr="00000000">
        <w:rPr>
          <w:rtl w:val="0"/>
        </w:rPr>
      </w:r>
    </w:p>
    <w:p w:rsidR="00000000" w:rsidDel="00000000" w:rsidP="00000000" w:rsidRDefault="00000000" w:rsidRPr="00000000" w14:paraId="00000095">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Pupils are expected to wear the correct uniform at all times (other than specified non-school uniform days) whilst:</w:t>
      </w:r>
    </w:p>
    <w:p w:rsidR="00000000" w:rsidDel="00000000" w:rsidP="00000000" w:rsidRDefault="00000000" w:rsidRPr="00000000" w14:paraId="00000096">
      <w:pPr>
        <w:widowControl w:val="0"/>
        <w:numPr>
          <w:ilvl w:val="0"/>
          <w:numId w:val="8"/>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On the school premises</w:t>
      </w:r>
    </w:p>
    <w:p w:rsidR="00000000" w:rsidDel="00000000" w:rsidP="00000000" w:rsidRDefault="00000000" w:rsidRPr="00000000" w14:paraId="00000097">
      <w:pPr>
        <w:widowControl w:val="0"/>
        <w:numPr>
          <w:ilvl w:val="0"/>
          <w:numId w:val="8"/>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Travelling to and from school</w:t>
      </w:r>
    </w:p>
    <w:p w:rsidR="00000000" w:rsidDel="00000000" w:rsidP="00000000" w:rsidRDefault="00000000" w:rsidRPr="00000000" w14:paraId="00000098">
      <w:pPr>
        <w:widowControl w:val="0"/>
        <w:numPr>
          <w:ilvl w:val="0"/>
          <w:numId w:val="8"/>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At out-of-school events or on trips that are organised by the school, or where they are representing the school (if required) </w:t>
      </w:r>
    </w:p>
    <w:p w:rsidR="00000000" w:rsidDel="00000000" w:rsidP="00000000" w:rsidRDefault="00000000" w:rsidRPr="00000000" w14:paraId="00000099">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A">
      <w:pPr>
        <w:widowControl w:val="0"/>
        <w:ind w:left="10" w:firstLine="0"/>
        <w:rPr>
          <w:rFonts w:ascii="Arial" w:cs="Arial" w:eastAsia="Arial" w:hAnsi="Arial"/>
          <w:sz w:val="22"/>
          <w:szCs w:val="22"/>
        </w:rPr>
      </w:pPr>
      <w:r w:rsidDel="00000000" w:rsidR="00000000" w:rsidRPr="00000000">
        <w:rPr>
          <w:rFonts w:ascii="Arial" w:cs="Arial" w:eastAsia="Arial" w:hAnsi="Arial"/>
          <w:b w:val="1"/>
          <w:sz w:val="22"/>
          <w:szCs w:val="22"/>
          <w:rtl w:val="0"/>
        </w:rPr>
        <w:t xml:space="preserve">Parents and Carers</w:t>
      </w:r>
      <w:r w:rsidDel="00000000" w:rsidR="00000000" w:rsidRPr="00000000">
        <w:rPr>
          <w:rtl w:val="0"/>
        </w:rPr>
      </w:r>
    </w:p>
    <w:p w:rsidR="00000000" w:rsidDel="00000000" w:rsidP="00000000" w:rsidRDefault="00000000" w:rsidRPr="00000000" w14:paraId="0000009B">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Parents and carers are expected to make sure their child has the correct uniform and PE kit, and that every item is:</w:t>
      </w:r>
    </w:p>
    <w:p w:rsidR="00000000" w:rsidDel="00000000" w:rsidP="00000000" w:rsidRDefault="00000000" w:rsidRPr="00000000" w14:paraId="0000009C">
      <w:pPr>
        <w:widowControl w:val="0"/>
        <w:numPr>
          <w:ilvl w:val="0"/>
          <w:numId w:val="1"/>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Clean</w:t>
      </w:r>
    </w:p>
    <w:p w:rsidR="00000000" w:rsidDel="00000000" w:rsidP="00000000" w:rsidRDefault="00000000" w:rsidRPr="00000000" w14:paraId="0000009D">
      <w:pPr>
        <w:widowControl w:val="0"/>
        <w:numPr>
          <w:ilvl w:val="0"/>
          <w:numId w:val="1"/>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Clearly labelled with their child’s name</w:t>
      </w:r>
    </w:p>
    <w:p w:rsidR="00000000" w:rsidDel="00000000" w:rsidP="00000000" w:rsidRDefault="00000000" w:rsidRPr="00000000" w14:paraId="0000009E">
      <w:pPr>
        <w:widowControl w:val="0"/>
        <w:numPr>
          <w:ilvl w:val="0"/>
          <w:numId w:val="1"/>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In good condition</w:t>
      </w:r>
    </w:p>
    <w:p w:rsidR="00000000" w:rsidDel="00000000" w:rsidP="00000000" w:rsidRDefault="00000000" w:rsidRPr="00000000" w14:paraId="0000009F">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0">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Parents are also expected to contact Mrs. Danni Harte if they want to request an amendment to the uniform policy in relation to:</w:t>
      </w:r>
    </w:p>
    <w:p w:rsidR="00000000" w:rsidDel="00000000" w:rsidP="00000000" w:rsidRDefault="00000000" w:rsidRPr="00000000" w14:paraId="000000A1">
      <w:pPr>
        <w:widowControl w:val="0"/>
        <w:numPr>
          <w:ilvl w:val="0"/>
          <w:numId w:val="6"/>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Their child’s protected characteristics</w:t>
      </w:r>
    </w:p>
    <w:p w:rsidR="00000000" w:rsidDel="00000000" w:rsidP="00000000" w:rsidRDefault="00000000" w:rsidRPr="00000000" w14:paraId="000000A2">
      <w:pPr>
        <w:widowControl w:val="0"/>
        <w:numPr>
          <w:ilvl w:val="0"/>
          <w:numId w:val="6"/>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The cost of the uniform</w:t>
      </w:r>
    </w:p>
    <w:p w:rsidR="00000000" w:rsidDel="00000000" w:rsidP="00000000" w:rsidRDefault="00000000" w:rsidRPr="00000000" w14:paraId="000000A3">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4">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Parents are expected to lodge any complaints or objections relating to the school uniform in a timely and reasonable manner. Disputes about the cost of the school uniform will be:</w:t>
      </w:r>
    </w:p>
    <w:p w:rsidR="00000000" w:rsidDel="00000000" w:rsidP="00000000" w:rsidRDefault="00000000" w:rsidRPr="00000000" w14:paraId="000000A5">
      <w:pPr>
        <w:widowControl w:val="0"/>
        <w:numPr>
          <w:ilvl w:val="0"/>
          <w:numId w:val="7"/>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Resolved locally</w:t>
      </w:r>
    </w:p>
    <w:p w:rsidR="00000000" w:rsidDel="00000000" w:rsidP="00000000" w:rsidRDefault="00000000" w:rsidRPr="00000000" w14:paraId="000000A6">
      <w:pPr>
        <w:widowControl w:val="0"/>
        <w:numPr>
          <w:ilvl w:val="0"/>
          <w:numId w:val="7"/>
        </w:numPr>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Dealt with in accordance with our school’s complaints policy</w:t>
      </w:r>
    </w:p>
    <w:p w:rsidR="00000000" w:rsidDel="00000000" w:rsidP="00000000" w:rsidRDefault="00000000" w:rsidRPr="00000000" w14:paraId="000000A7">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The school will work closely with parents to arrive at a mutually acceptable outcome.</w:t>
      </w:r>
    </w:p>
    <w:p w:rsidR="00000000" w:rsidDel="00000000" w:rsidP="00000000" w:rsidRDefault="00000000" w:rsidRPr="00000000" w14:paraId="000000A8">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9">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A">
      <w:pPr>
        <w:widowControl w:val="0"/>
        <w:ind w:left="10" w:firstLine="0"/>
        <w:rPr>
          <w:rFonts w:ascii="Arial" w:cs="Arial" w:eastAsia="Arial" w:hAnsi="Arial"/>
          <w:sz w:val="22"/>
          <w:szCs w:val="22"/>
        </w:rPr>
      </w:pPr>
      <w:r w:rsidDel="00000000" w:rsidR="00000000" w:rsidRPr="00000000">
        <w:rPr>
          <w:rFonts w:ascii="Arial" w:cs="Arial" w:eastAsia="Arial" w:hAnsi="Arial"/>
          <w:b w:val="1"/>
          <w:sz w:val="22"/>
          <w:szCs w:val="22"/>
          <w:rtl w:val="0"/>
        </w:rPr>
        <w:t xml:space="preserve">Staff</w:t>
      </w:r>
      <w:r w:rsidDel="00000000" w:rsidR="00000000" w:rsidRPr="00000000">
        <w:rPr>
          <w:rtl w:val="0"/>
        </w:rPr>
      </w:r>
    </w:p>
    <w:p w:rsidR="00000000" w:rsidDel="00000000" w:rsidP="00000000" w:rsidRDefault="00000000" w:rsidRPr="00000000" w14:paraId="000000AB">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Staff will closely monitor pupils to make sure they are in the correct uniform. They will give any pupils and families breaching the uniform policy the opportunity to comply, but will follow up with the headteacher if the situation does not improve. Ongoing breaches of our uniform policy will be dealt with by Mrs. Danni Harte.</w:t>
      </w:r>
    </w:p>
    <w:p w:rsidR="00000000" w:rsidDel="00000000" w:rsidP="00000000" w:rsidRDefault="00000000" w:rsidRPr="00000000" w14:paraId="000000AC">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D">
      <w:pPr>
        <w:widowControl w:val="0"/>
        <w:rPr>
          <w:rFonts w:ascii="Arial" w:cs="Arial" w:eastAsia="Arial" w:hAnsi="Arial"/>
          <w:b w:val="1"/>
          <w:sz w:val="22"/>
          <w:szCs w:val="22"/>
          <w:u w:val="single"/>
        </w:rPr>
      </w:pPr>
      <w:bookmarkStart w:colFirst="0" w:colLast="0" w:name="_heading=h.gjdgxs" w:id="0"/>
      <w:bookmarkEnd w:id="0"/>
      <w:r w:rsidDel="00000000" w:rsidR="00000000" w:rsidRPr="00000000">
        <w:rPr>
          <w:rFonts w:ascii="Arial" w:cs="Arial" w:eastAsia="Arial" w:hAnsi="Arial"/>
          <w:sz w:val="22"/>
          <w:szCs w:val="22"/>
          <w:rtl w:val="0"/>
        </w:rPr>
        <w:t xml:space="preserve">In cases where it is suspected that financial hardship has resulted in a pupil not complying with this uniform policy, staff will take a mindful and considerate approach to resolving the situation</w:t>
      </w:r>
      <w:r w:rsidDel="00000000" w:rsidR="00000000" w:rsidRPr="00000000">
        <w:rPr>
          <w:rtl w:val="0"/>
        </w:rPr>
      </w:r>
    </w:p>
    <w:sectPr>
      <w:headerReference r:id="rId30" w:type="default"/>
      <w:footerReference r:id="rId31" w:type="default"/>
      <w:footerReference r:id="rId32" w:type="even"/>
      <w:pgSz w:h="15840" w:w="12240" w:orient="portrait"/>
      <w:pgMar w:bottom="1134" w:top="1134" w:left="1077" w:right="1134"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114300" distR="114300">
          <wp:extent cx="708660" cy="514350"/>
          <wp:effectExtent b="0" l="0" r="0" t="0"/>
          <wp:docPr id="1046" name="image6.png"/>
          <a:graphic>
            <a:graphicData uri="http://schemas.openxmlformats.org/drawingml/2006/picture">
              <pic:pic>
                <pic:nvPicPr>
                  <pic:cNvPr id="0" name="image6.png"/>
                  <pic:cNvPicPr preferRelativeResize="0"/>
                </pic:nvPicPr>
                <pic:blipFill>
                  <a:blip r:embed="rId1"/>
                  <a:srcRect b="0" l="0" r="0" t="0"/>
                  <a:stretch>
                    <a:fillRect/>
                  </a:stretch>
                </pic:blipFill>
                <pic:spPr>
                  <a:xfrm>
                    <a:off x="0" y="0"/>
                    <a:ext cx="708660" cy="5143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color w:val="43a1ff"/>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color w:val="43a1ff"/>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360" w:hanging="360"/>
      </w:pPr>
      <w:rPr>
        <w:rFonts w:ascii="Noto Sans Symbols" w:cs="Noto Sans Symbols" w:eastAsia="Noto Sans Symbols" w:hAnsi="Noto Sans Symbols"/>
        <w:color w:val="43a1ff"/>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color w:val="43a1ff"/>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360" w:hanging="360"/>
      </w:pPr>
      <w:rPr>
        <w:rFonts w:ascii="Noto Sans Symbols" w:cs="Noto Sans Symbols" w:eastAsia="Noto Sans Symbols" w:hAnsi="Noto Sans Symbols"/>
        <w:color w:val="43a1ff"/>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color w:val="43a1ff"/>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color w:val="43a1ff"/>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color w:val="43a1ff"/>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color w:val="43a1ff"/>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sz w:val="24"/>
      <w:szCs w:val="24"/>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b w:val="1"/>
      <w:sz w:val="28"/>
      <w:szCs w:val="28"/>
      <w:u w:val="single"/>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sz w:val="24"/>
      <w:szCs w:val="24"/>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b w:val="1"/>
      <w:sz w:val="28"/>
      <w:szCs w:val="28"/>
      <w:u w:val="single"/>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sz w:val="24"/>
      <w:szCs w:val="24"/>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b w:val="1"/>
      <w:sz w:val="28"/>
      <w:szCs w:val="28"/>
      <w:u w:val="single"/>
      <w:vertAlign w:val="baseline"/>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suppressAutoHyphens w:val="1"/>
      <w:spacing w:line="1" w:lineRule="atLeast"/>
      <w:ind w:leftChars="-1" w:rightChars="0" w:firstLineChars="-1"/>
      <w:textDirection w:val="btLr"/>
      <w:textAlignment w:val="top"/>
      <w:outlineLvl w:val="0"/>
    </w:pPr>
    <w:rPr>
      <w:b w:val="1"/>
      <w:bCs w:val="1"/>
      <w:w w:val="100"/>
      <w:position w:val="-1"/>
      <w:sz w:val="24"/>
      <w:szCs w:val="24"/>
      <w:effect w:val="none"/>
      <w:vertAlign w:val="baseline"/>
      <w:cs w:val="0"/>
      <w:em w:val="none"/>
      <w:lang w:bidi="ar-SA" w:eastAsia="en-US"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Arial" w:cs="Arial" w:hAnsi="Arial"/>
      <w:w w:val="100"/>
      <w:position w:val="-1"/>
      <w:sz w:val="24"/>
      <w:szCs w:val="24"/>
      <w:effect w:val="none"/>
      <w:vertAlign w:val="baseline"/>
      <w:cs w:val="0"/>
      <w:em w:val="none"/>
      <w:lang w:bidi="ar-SA" w:eastAsia="en-US" w:val="en-GB"/>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Header">
    <w:name w:val="Header"/>
    <w:basedOn w:val="Normal"/>
    <w:next w:val="Header"/>
    <w:autoRedefine w:val="0"/>
    <w:hidden w:val="0"/>
    <w:qFormat w:val="0"/>
    <w:pPr>
      <w:tabs>
        <w:tab w:val="center" w:leader="none" w:pos="4513"/>
        <w:tab w:val="right" w:leader="none" w:pos="902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HeaderChar">
    <w:name w:val="Header Char"/>
    <w:next w:val="HeaderChar"/>
    <w:autoRedefine w:val="0"/>
    <w:hidden w:val="0"/>
    <w:qFormat w:val="0"/>
    <w:rPr>
      <w:w w:val="100"/>
      <w:position w:val="-1"/>
      <w:sz w:val="24"/>
      <w:szCs w:val="24"/>
      <w:effect w:val="none"/>
      <w:vertAlign w:val="baseline"/>
      <w:cs w:val="0"/>
      <w:em w:val="none"/>
      <w:lang w:eastAsia="en-US" w:val="en-US"/>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Century Gothic" w:cs="Century Gothic" w:eastAsia="Calibri" w:hAnsi="Century Gothic"/>
      <w:color w:val="000000"/>
      <w:w w:val="100"/>
      <w:position w:val="-1"/>
      <w:sz w:val="24"/>
      <w:szCs w:val="24"/>
      <w:effect w:val="none"/>
      <w:vertAlign w:val="baseline"/>
      <w:cs w:val="0"/>
      <w:em w:val="none"/>
      <w:lang w:bidi="ar-SA" w:eastAsia="en-US" w:val="en-GB"/>
    </w:rPr>
  </w:style>
  <w:style w:type="paragraph" w:styleId="Normal(Web)">
    <w:name w:val="Normal (Web)"/>
    <w:basedOn w:val="Normal"/>
    <w:next w:val="Normal(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GB" w:val="en-GB"/>
    </w:rPr>
  </w:style>
  <w:style w:type="paragraph" w:styleId="Title">
    <w:name w:val="Title"/>
    <w:basedOn w:val="Normal"/>
    <w:next w:val="Title"/>
    <w:autoRedefine w:val="0"/>
    <w:hidden w:val="0"/>
    <w:qFormat w:val="0"/>
    <w:pPr>
      <w:suppressAutoHyphens w:val="1"/>
      <w:spacing w:line="1" w:lineRule="atLeast"/>
      <w:ind w:leftChars="-1" w:rightChars="0" w:firstLineChars="-1"/>
      <w:jc w:val="center"/>
      <w:textDirection w:val="btLr"/>
      <w:textAlignment w:val="top"/>
      <w:outlineLvl w:val="0"/>
    </w:pPr>
    <w:rPr>
      <w:b w:val="1"/>
      <w:w w:val="100"/>
      <w:position w:val="-1"/>
      <w:sz w:val="28"/>
      <w:szCs w:val="20"/>
      <w:u w:val="single"/>
      <w:effect w:val="none"/>
      <w:vertAlign w:val="baseline"/>
      <w:cs w:val="0"/>
      <w:em w:val="none"/>
      <w:lang w:bidi="ar-SA" w:eastAsia="und" w:val="und"/>
    </w:rPr>
  </w:style>
  <w:style w:type="character" w:styleId="TitleChar">
    <w:name w:val="Title Char"/>
    <w:next w:val="TitleChar"/>
    <w:autoRedefine w:val="0"/>
    <w:hidden w:val="0"/>
    <w:qFormat w:val="0"/>
    <w:rPr>
      <w:b w:val="1"/>
      <w:w w:val="100"/>
      <w:position w:val="-1"/>
      <w:sz w:val="28"/>
      <w:u w:val="single"/>
      <w:effect w:val="none"/>
      <w:vertAlign w:val="baseline"/>
      <w:cs w:val="0"/>
      <w:em w:val="none"/>
      <w:lang w:eastAsia="und" w:val="und"/>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5.png"/><Relationship Id="rId22" Type="http://schemas.openxmlformats.org/officeDocument/2006/relationships/image" Target="media/image3.png"/><Relationship Id="rId21" Type="http://schemas.openxmlformats.org/officeDocument/2006/relationships/image" Target="media/image20.png"/><Relationship Id="rId24" Type="http://schemas.openxmlformats.org/officeDocument/2006/relationships/image" Target="media/image11.jpg"/><Relationship Id="rId23"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6.png"/><Relationship Id="rId26" Type="http://schemas.openxmlformats.org/officeDocument/2006/relationships/image" Target="media/image13.png"/><Relationship Id="rId25" Type="http://schemas.openxmlformats.org/officeDocument/2006/relationships/image" Target="media/image7.png"/><Relationship Id="rId28" Type="http://schemas.openxmlformats.org/officeDocument/2006/relationships/image" Target="media/image9.png"/><Relationship Id="rId27"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7.png"/><Relationship Id="rId7" Type="http://schemas.openxmlformats.org/officeDocument/2006/relationships/image" Target="media/image8.png"/><Relationship Id="rId8" Type="http://schemas.openxmlformats.org/officeDocument/2006/relationships/image" Target="media/image19.png"/><Relationship Id="rId31" Type="http://schemas.openxmlformats.org/officeDocument/2006/relationships/footer" Target="footer1.xml"/><Relationship Id="rId30" Type="http://schemas.openxmlformats.org/officeDocument/2006/relationships/header" Target="header1.xml"/><Relationship Id="rId11" Type="http://schemas.openxmlformats.org/officeDocument/2006/relationships/image" Target="media/image22.png"/><Relationship Id="rId10" Type="http://schemas.openxmlformats.org/officeDocument/2006/relationships/hyperlink" Target="mailto:admin@littlereddings.org.uk" TargetMode="External"/><Relationship Id="rId32" Type="http://schemas.openxmlformats.org/officeDocument/2006/relationships/footer" Target="footer2.xml"/><Relationship Id="rId13" Type="http://schemas.openxmlformats.org/officeDocument/2006/relationships/image" Target="media/image12.png"/><Relationship Id="rId12" Type="http://schemas.openxmlformats.org/officeDocument/2006/relationships/image" Target="media/image14.png"/><Relationship Id="rId15" Type="http://schemas.openxmlformats.org/officeDocument/2006/relationships/image" Target="media/image18.png"/><Relationship Id="rId14" Type="http://schemas.openxmlformats.org/officeDocument/2006/relationships/image" Target="media/image4.png"/><Relationship Id="rId17" Type="http://schemas.openxmlformats.org/officeDocument/2006/relationships/image" Target="media/image21.png"/><Relationship Id="rId16" Type="http://schemas.openxmlformats.org/officeDocument/2006/relationships/image" Target="media/image10.png"/><Relationship Id="rId19" Type="http://schemas.openxmlformats.org/officeDocument/2006/relationships/image" Target="media/image23.png"/><Relationship Id="rId1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JrrYkE+2vl9nksFC+z8ZX7rCLBQ==">AMUW2mWpc+C9TDs8+ApOkxprJWS6Ig9Tp2svbdLq6e57n3hp3lUfwz7Q4kQzR69FfhToOmA9EozxOgqWKD9lIipvBDiltfUIokCfmTEW+HuNq5mY06dMfd930WqDFOtnHoyfvVUMLbu2BvhZRAqV9MZRuwdbgT/knjrZm9LL6ZsN7ERV2PdehpU=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2019-12-17T17:25:00Z</dcterms:created>
  <dc:creator>Valerie Hudson</dc:creator>
</cp:coreProperties>
</file>