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E20FC" w14:textId="77777777" w:rsidR="00F837D4" w:rsidRDefault="00F837D4" w:rsidP="00F837D4">
      <w:pPr>
        <w:jc w:val="center"/>
        <w:rPr>
          <w:b/>
          <w:bCs/>
          <w:sz w:val="32"/>
          <w:szCs w:val="32"/>
          <w:u w:val="single"/>
        </w:rPr>
      </w:pPr>
    </w:p>
    <w:p w14:paraId="779DE0A9" w14:textId="74ABBDF4" w:rsidR="00F837D4" w:rsidRPr="00247510" w:rsidRDefault="00F837D4" w:rsidP="00F837D4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bookmarkStart w:id="0" w:name="_Hlk35625967"/>
      <w:r w:rsidRPr="00247510">
        <w:rPr>
          <w:rFonts w:ascii="Twinkl Cursive Unlooped" w:hAnsi="Twinkl Cursive Unlooped"/>
          <w:b/>
          <w:bCs/>
          <w:sz w:val="36"/>
          <w:szCs w:val="36"/>
          <w:u w:val="single"/>
        </w:rPr>
        <w:t>Year 2 - Recount Checklist</w:t>
      </w:r>
    </w:p>
    <w:p w14:paraId="7BA33BDD" w14:textId="403C81CD" w:rsidR="00F837D4" w:rsidRPr="00813DB7" w:rsidRDefault="00F837D4" w:rsidP="00F837D4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bookmarkStart w:id="1" w:name="_GoBack"/>
      <w:bookmarkEnd w:id="0"/>
      <w:bookmarkEnd w:id="1"/>
    </w:p>
    <w:p w14:paraId="6C4C5A54" w14:textId="3B666EA7" w:rsidR="00F837D4" w:rsidRPr="00F837D4" w:rsidRDefault="00F837D4" w:rsidP="00F837D4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AFE378" wp14:editId="323F85C0">
            <wp:extent cx="5324475" cy="3922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36180" cy="393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7D4" w:rsidRPr="00F837D4" w:rsidSect="00F83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7D4"/>
    <w:rsid w:val="00247510"/>
    <w:rsid w:val="00813DB7"/>
    <w:rsid w:val="00F8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1D59"/>
  <w15:chartTrackingRefBased/>
  <w15:docId w15:val="{A5633402-A21A-4C8C-9D08-1EB3A2F0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3</cp:revision>
  <dcterms:created xsi:type="dcterms:W3CDTF">2020-03-20T19:41:00Z</dcterms:created>
  <dcterms:modified xsi:type="dcterms:W3CDTF">2020-03-20T19:57:00Z</dcterms:modified>
</cp:coreProperties>
</file>